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09777" w14:textId="77777777" w:rsidR="00EB4B23" w:rsidRDefault="00EB4B23">
      <w:pPr>
        <w:rPr>
          <w:b/>
          <w:sz w:val="44"/>
          <w:szCs w:val="44"/>
          <w:u w:val="single"/>
        </w:rPr>
      </w:pPr>
    </w:p>
    <w:p w14:paraId="2D814CE0" w14:textId="77777777" w:rsidR="006D5482" w:rsidRDefault="00704D3B" w:rsidP="00EB4B23">
      <w:pPr>
        <w:jc w:val="center"/>
        <w:rPr>
          <w:bCs/>
          <w:sz w:val="44"/>
          <w:szCs w:val="44"/>
        </w:rPr>
      </w:pPr>
      <w:r w:rsidRPr="006D5482">
        <w:rPr>
          <w:bCs/>
          <w:sz w:val="44"/>
          <w:szCs w:val="44"/>
        </w:rPr>
        <w:t xml:space="preserve">Konzept </w:t>
      </w:r>
    </w:p>
    <w:p w14:paraId="1B111F3E" w14:textId="2CB81819" w:rsidR="00704D3B" w:rsidRPr="006D5482" w:rsidRDefault="00704D3B" w:rsidP="00EB4B23">
      <w:pPr>
        <w:jc w:val="center"/>
        <w:rPr>
          <w:bCs/>
          <w:sz w:val="44"/>
          <w:szCs w:val="44"/>
        </w:rPr>
      </w:pPr>
      <w:r w:rsidRPr="006D5482">
        <w:rPr>
          <w:bCs/>
          <w:sz w:val="44"/>
          <w:szCs w:val="44"/>
        </w:rPr>
        <w:t>Lese Insel Moorme</w:t>
      </w:r>
      <w:r w:rsidR="00EB4B23" w:rsidRPr="006D5482">
        <w:rPr>
          <w:bCs/>
          <w:sz w:val="44"/>
          <w:szCs w:val="44"/>
        </w:rPr>
        <w:t>r</w:t>
      </w:r>
      <w:r w:rsidRPr="006D5482">
        <w:rPr>
          <w:bCs/>
          <w:sz w:val="44"/>
          <w:szCs w:val="44"/>
        </w:rPr>
        <w:t>land</w:t>
      </w:r>
    </w:p>
    <w:p w14:paraId="7AE84FC2" w14:textId="109781EC" w:rsidR="00704D3B" w:rsidRDefault="00704D3B">
      <w:pPr>
        <w:rPr>
          <w:b/>
          <w:sz w:val="24"/>
          <w:szCs w:val="24"/>
          <w:u w:val="single"/>
        </w:rPr>
      </w:pPr>
    </w:p>
    <w:p w14:paraId="1F60073D" w14:textId="4C89544F" w:rsidR="00EB4B23" w:rsidRDefault="007D6D05" w:rsidP="007D6D05">
      <w:pPr>
        <w:jc w:val="center"/>
        <w:rPr>
          <w:b/>
          <w:sz w:val="24"/>
          <w:szCs w:val="24"/>
          <w:u w:val="single"/>
        </w:rPr>
      </w:pPr>
      <w:r>
        <w:rPr>
          <w:noProof/>
        </w:rPr>
        <w:drawing>
          <wp:inline distT="0" distB="0" distL="0" distR="0" wp14:anchorId="4B7449AB" wp14:editId="3D490CFB">
            <wp:extent cx="3004149" cy="3467264"/>
            <wp:effectExtent l="38100" t="38100" r="63500" b="76200"/>
            <wp:docPr id="5" name="Grafik 4">
              <a:extLst xmlns:a="http://schemas.openxmlformats.org/drawingml/2006/main">
                <a:ext uri="{FF2B5EF4-FFF2-40B4-BE49-F238E27FC236}">
                  <a16:creationId xmlns:a16="http://schemas.microsoft.com/office/drawing/2014/main" id="{05280FCF-08D3-497A-83B2-5FC2136C5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5280FCF-08D3-497A-83B2-5FC2136C5FEC}"/>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1000"/>
                              </a14:imgEffect>
                            </a14:imgLayer>
                          </a14:imgProps>
                        </a:ext>
                        <a:ext uri="{28A0092B-C50C-407E-A947-70E740481C1C}">
                          <a14:useLocalDpi xmlns:a14="http://schemas.microsoft.com/office/drawing/2010/main" val="0"/>
                        </a:ext>
                      </a:extLst>
                    </a:blip>
                    <a:srcRect l="2280" t="23041" r="3490" b="3301"/>
                    <a:stretch/>
                  </pic:blipFill>
                  <pic:spPr>
                    <a:xfrm>
                      <a:off x="0" y="0"/>
                      <a:ext cx="3014567" cy="3479288"/>
                    </a:xfrm>
                    <a:prstGeom prst="rect">
                      <a:avLst/>
                    </a:prstGeom>
                    <a:effectLst>
                      <a:outerShdw blurRad="50800" dist="38100" dir="2700000" algn="tl" rotWithShape="0">
                        <a:schemeClr val="tx1">
                          <a:alpha val="40000"/>
                        </a:schemeClr>
                      </a:outerShdw>
                      <a:softEdge rad="31750"/>
                    </a:effectLst>
                  </pic:spPr>
                </pic:pic>
              </a:graphicData>
            </a:graphic>
          </wp:inline>
        </w:drawing>
      </w:r>
    </w:p>
    <w:p w14:paraId="66BAABB5" w14:textId="77777777" w:rsidR="00EB4B23" w:rsidRDefault="00EB4B23" w:rsidP="00872DBC">
      <w:pPr>
        <w:pStyle w:val="StandardWeb"/>
        <w:kinsoku w:val="0"/>
        <w:overflowPunct w:val="0"/>
        <w:spacing w:before="0" w:beforeAutospacing="0" w:after="0" w:afterAutospacing="0"/>
        <w:textAlignment w:val="baseline"/>
        <w:rPr>
          <w:rFonts w:ascii="Calibri" w:eastAsia="Calibri" w:hAnsi="Calibri"/>
          <w:b/>
          <w:bCs/>
          <w:color w:val="548DD4"/>
          <w:kern w:val="24"/>
          <w:position w:val="1"/>
          <w:sz w:val="36"/>
          <w:szCs w:val="36"/>
        </w:rPr>
      </w:pPr>
    </w:p>
    <w:p w14:paraId="794B2466" w14:textId="77777777" w:rsidR="00EB4B23" w:rsidRDefault="00EB4B23" w:rsidP="007D6D05">
      <w:pPr>
        <w:pStyle w:val="StandardWeb"/>
        <w:kinsoku w:val="0"/>
        <w:overflowPunct w:val="0"/>
        <w:spacing w:before="0" w:beforeAutospacing="0" w:after="0" w:afterAutospacing="0"/>
        <w:textAlignment w:val="baseline"/>
        <w:rPr>
          <w:rFonts w:ascii="Calibri" w:eastAsia="Calibri" w:hAnsi="Calibri"/>
          <w:b/>
          <w:bCs/>
          <w:color w:val="548DD4"/>
          <w:kern w:val="24"/>
          <w:position w:val="1"/>
          <w:sz w:val="36"/>
          <w:szCs w:val="36"/>
        </w:rPr>
      </w:pPr>
    </w:p>
    <w:p w14:paraId="63043A89" w14:textId="225A325F" w:rsidR="00EB4B23" w:rsidRPr="00EB4B23" w:rsidRDefault="00EB4B23" w:rsidP="00EB4B23">
      <w:pPr>
        <w:pStyle w:val="StandardWeb"/>
        <w:kinsoku w:val="0"/>
        <w:overflowPunct w:val="0"/>
        <w:spacing w:before="0" w:beforeAutospacing="0" w:after="0" w:afterAutospacing="0"/>
        <w:jc w:val="center"/>
        <w:textAlignment w:val="baseline"/>
        <w:rPr>
          <w:sz w:val="36"/>
          <w:szCs w:val="36"/>
        </w:rPr>
      </w:pPr>
      <w:r w:rsidRPr="00EB4B23">
        <w:rPr>
          <w:rFonts w:ascii="Calibri" w:eastAsia="Calibri" w:hAnsi="Calibri"/>
          <w:b/>
          <w:bCs/>
          <w:color w:val="548DD4"/>
          <w:kern w:val="24"/>
          <w:position w:val="1"/>
          <w:sz w:val="36"/>
          <w:szCs w:val="36"/>
        </w:rPr>
        <w:t>Präventionsarbeit</w:t>
      </w:r>
    </w:p>
    <w:p w14:paraId="696AB309" w14:textId="2E89BEFA" w:rsidR="00EB4B23" w:rsidRDefault="00EB4B23" w:rsidP="00EB4B23">
      <w:pPr>
        <w:pStyle w:val="StandardWeb"/>
        <w:kinsoku w:val="0"/>
        <w:overflowPunct w:val="0"/>
        <w:spacing w:before="0" w:beforeAutospacing="0" w:after="0" w:afterAutospacing="0"/>
        <w:jc w:val="center"/>
        <w:textAlignment w:val="baseline"/>
        <w:rPr>
          <w:rFonts w:ascii="Calibri" w:eastAsia="Calibri" w:hAnsi="Calibri"/>
          <w:color w:val="595959"/>
          <w:kern w:val="24"/>
          <w:position w:val="1"/>
          <w:sz w:val="36"/>
          <w:szCs w:val="36"/>
        </w:rPr>
      </w:pPr>
      <w:r w:rsidRPr="00EB4B23">
        <w:rPr>
          <w:rFonts w:ascii="Calibri" w:eastAsia="Calibri" w:hAnsi="Calibri"/>
          <w:color w:val="595959"/>
          <w:kern w:val="24"/>
          <w:position w:val="1"/>
          <w:sz w:val="36"/>
          <w:szCs w:val="36"/>
        </w:rPr>
        <w:t>Gemeinde Moormerland</w:t>
      </w:r>
    </w:p>
    <w:p w14:paraId="7570462C" w14:textId="77777777" w:rsidR="00EB4B23" w:rsidRPr="00EB4B23" w:rsidRDefault="00EB4B23" w:rsidP="00EB4B23">
      <w:pPr>
        <w:pStyle w:val="StandardWeb"/>
        <w:kinsoku w:val="0"/>
        <w:overflowPunct w:val="0"/>
        <w:spacing w:before="0" w:beforeAutospacing="0" w:after="0" w:afterAutospacing="0"/>
        <w:jc w:val="center"/>
        <w:textAlignment w:val="baseline"/>
        <w:rPr>
          <w:sz w:val="36"/>
          <w:szCs w:val="36"/>
        </w:rPr>
      </w:pPr>
    </w:p>
    <w:p w14:paraId="63EBEE60" w14:textId="788B03B7" w:rsidR="00EB4B23" w:rsidRDefault="00EB4B23">
      <w:pPr>
        <w:rPr>
          <w:b/>
          <w:sz w:val="24"/>
          <w:szCs w:val="24"/>
          <w:u w:val="single"/>
        </w:rPr>
      </w:pPr>
      <w:r>
        <w:rPr>
          <w:noProof/>
        </w:rPr>
        <w:drawing>
          <wp:inline distT="0" distB="0" distL="0" distR="0" wp14:anchorId="52E17FB6" wp14:editId="3ED0D130">
            <wp:extent cx="5851525" cy="1334770"/>
            <wp:effectExtent l="0" t="0" r="0" b="0"/>
            <wp:docPr id="2049" name="Grafik 1">
              <a:extLst xmlns:a="http://schemas.openxmlformats.org/drawingml/2006/main">
                <a:ext uri="{FF2B5EF4-FFF2-40B4-BE49-F238E27FC236}">
                  <a16:creationId xmlns:a16="http://schemas.microsoft.com/office/drawing/2014/main" id="{6906E05A-1DA3-4924-8A49-5C28EE6C0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Grafik 1">
                      <a:extLst>
                        <a:ext uri="{FF2B5EF4-FFF2-40B4-BE49-F238E27FC236}">
                          <a16:creationId xmlns:a16="http://schemas.microsoft.com/office/drawing/2014/main" id="{6906E05A-1DA3-4924-8A49-5C28EE6C0A19}"/>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974"/>
                    <a:stretch/>
                  </pic:blipFill>
                  <pic:spPr bwMode="auto">
                    <a:xfrm>
                      <a:off x="0" y="0"/>
                      <a:ext cx="5851525" cy="1334770"/>
                    </a:xfrm>
                    <a:prstGeom prst="rect">
                      <a:avLst/>
                    </a:prstGeom>
                    <a:noFill/>
                    <a:ln>
                      <a:noFill/>
                    </a:ln>
                    <a:extLst>
                      <a:ext uri="{53640926-AAD7-44D8-BBD7-CCE9431645EC}">
                        <a14:shadowObscured xmlns:a14="http://schemas.microsoft.com/office/drawing/2010/main"/>
                      </a:ext>
                    </a:extLst>
                  </pic:spPr>
                </pic:pic>
              </a:graphicData>
            </a:graphic>
          </wp:inline>
        </w:drawing>
      </w:r>
    </w:p>
    <w:p w14:paraId="6267779C" w14:textId="77777777" w:rsidR="00EF0041" w:rsidRDefault="00EF0041" w:rsidP="00704D3B">
      <w:pPr>
        <w:pStyle w:val="Listenabsatz"/>
        <w:tabs>
          <w:tab w:val="left" w:pos="567"/>
        </w:tabs>
        <w:rPr>
          <w:b/>
          <w:bCs/>
          <w:sz w:val="24"/>
          <w:szCs w:val="24"/>
        </w:rPr>
      </w:pPr>
    </w:p>
    <w:p w14:paraId="4A051158" w14:textId="77777777" w:rsidR="00EF0041" w:rsidRDefault="00EF0041" w:rsidP="00704D3B">
      <w:pPr>
        <w:pStyle w:val="Listenabsatz"/>
        <w:tabs>
          <w:tab w:val="left" w:pos="567"/>
        </w:tabs>
        <w:rPr>
          <w:b/>
          <w:bCs/>
          <w:sz w:val="24"/>
          <w:szCs w:val="24"/>
        </w:rPr>
      </w:pPr>
    </w:p>
    <w:p w14:paraId="4C3B186A" w14:textId="366489BE" w:rsidR="00704D3B" w:rsidRPr="0025217B" w:rsidRDefault="00704D3B" w:rsidP="00704D3B">
      <w:pPr>
        <w:pStyle w:val="Listenabsatz"/>
        <w:tabs>
          <w:tab w:val="left" w:pos="567"/>
        </w:tabs>
        <w:rPr>
          <w:b/>
          <w:bCs/>
          <w:sz w:val="24"/>
          <w:szCs w:val="24"/>
        </w:rPr>
      </w:pPr>
      <w:r w:rsidRPr="0025217B">
        <w:rPr>
          <w:b/>
          <w:bCs/>
          <w:sz w:val="24"/>
          <w:szCs w:val="24"/>
        </w:rPr>
        <w:lastRenderedPageBreak/>
        <w:t>Inhaltsverzeichnis</w:t>
      </w:r>
    </w:p>
    <w:p w14:paraId="12248549" w14:textId="77777777" w:rsidR="00704D3B" w:rsidRPr="0025217B" w:rsidRDefault="00704D3B" w:rsidP="00704D3B">
      <w:pPr>
        <w:pStyle w:val="Listenabsatz"/>
        <w:tabs>
          <w:tab w:val="left" w:pos="567"/>
        </w:tabs>
        <w:rPr>
          <w:sz w:val="24"/>
          <w:szCs w:val="24"/>
        </w:rPr>
      </w:pPr>
    </w:p>
    <w:p w14:paraId="1E19EEC7"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Vorwort</w:t>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t>S.</w:t>
      </w:r>
      <w:r w:rsidR="0025217B">
        <w:rPr>
          <w:sz w:val="24"/>
          <w:szCs w:val="24"/>
        </w:rPr>
        <w:t xml:space="preserve"> 3</w:t>
      </w:r>
      <w:r w:rsidRPr="0025217B">
        <w:rPr>
          <w:sz w:val="24"/>
          <w:szCs w:val="24"/>
        </w:rPr>
        <w:t xml:space="preserve"> </w:t>
      </w:r>
    </w:p>
    <w:p w14:paraId="63EA170A"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Leitbild</w:t>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3</w:t>
      </w:r>
    </w:p>
    <w:p w14:paraId="2682D72A"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Ausganssituation</w:t>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3</w:t>
      </w:r>
      <w:r w:rsidRPr="0025217B">
        <w:rPr>
          <w:sz w:val="24"/>
          <w:szCs w:val="24"/>
        </w:rPr>
        <w:t xml:space="preserve"> </w:t>
      </w:r>
    </w:p>
    <w:p w14:paraId="04853BC1"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Ziel</w:t>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6E3C0A">
        <w:rPr>
          <w:sz w:val="24"/>
          <w:szCs w:val="24"/>
        </w:rPr>
        <w:t>3 - 4</w:t>
      </w:r>
    </w:p>
    <w:p w14:paraId="06521842" w14:textId="77777777" w:rsidR="00704D3B" w:rsidRPr="0025217B" w:rsidRDefault="00704D3B" w:rsidP="00704D3B">
      <w:pPr>
        <w:pStyle w:val="Listenabsatz"/>
        <w:numPr>
          <w:ilvl w:val="1"/>
          <w:numId w:val="2"/>
        </w:numPr>
        <w:tabs>
          <w:tab w:val="left" w:pos="567"/>
        </w:tabs>
        <w:rPr>
          <w:sz w:val="24"/>
          <w:szCs w:val="24"/>
        </w:rPr>
      </w:pPr>
      <w:r w:rsidRPr="0025217B">
        <w:rPr>
          <w:sz w:val="24"/>
          <w:szCs w:val="24"/>
        </w:rPr>
        <w:t>Zielgruppe</w:t>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4</w:t>
      </w:r>
    </w:p>
    <w:p w14:paraId="167957D9"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Pädagogisches Konzept</w:t>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4</w:t>
      </w:r>
    </w:p>
    <w:p w14:paraId="482BD854" w14:textId="77777777" w:rsidR="00704D3B" w:rsidRPr="0025217B" w:rsidRDefault="00704D3B" w:rsidP="00704D3B">
      <w:pPr>
        <w:pStyle w:val="Listenabsatz"/>
        <w:numPr>
          <w:ilvl w:val="1"/>
          <w:numId w:val="2"/>
        </w:numPr>
        <w:tabs>
          <w:tab w:val="left" w:pos="567"/>
        </w:tabs>
        <w:rPr>
          <w:sz w:val="24"/>
          <w:szCs w:val="24"/>
        </w:rPr>
      </w:pPr>
      <w:r w:rsidRPr="0025217B">
        <w:rPr>
          <w:sz w:val="24"/>
          <w:szCs w:val="24"/>
        </w:rPr>
        <w:t>Geschichte</w:t>
      </w:r>
      <w:r w:rsidR="0025217B">
        <w:rPr>
          <w:sz w:val="24"/>
          <w:szCs w:val="24"/>
        </w:rPr>
        <w:t xml:space="preserve"> der</w:t>
      </w:r>
      <w:r w:rsidRPr="0025217B">
        <w:rPr>
          <w:sz w:val="24"/>
          <w:szCs w:val="24"/>
        </w:rPr>
        <w:t xml:space="preserve"> Lese Insel</w:t>
      </w:r>
      <w:r w:rsidRPr="0025217B">
        <w:rPr>
          <w:sz w:val="24"/>
          <w:szCs w:val="24"/>
        </w:rPr>
        <w:tab/>
      </w:r>
      <w:r w:rsidRPr="0025217B">
        <w:rPr>
          <w:sz w:val="24"/>
          <w:szCs w:val="24"/>
        </w:rPr>
        <w:tab/>
        <w:t xml:space="preserve">S. </w:t>
      </w:r>
      <w:r w:rsidR="0025217B">
        <w:rPr>
          <w:sz w:val="24"/>
          <w:szCs w:val="24"/>
        </w:rPr>
        <w:t>4 - 5</w:t>
      </w:r>
    </w:p>
    <w:p w14:paraId="5516E6B5" w14:textId="77777777" w:rsidR="00704D3B" w:rsidRPr="0025217B" w:rsidRDefault="00704D3B" w:rsidP="00704D3B">
      <w:pPr>
        <w:pStyle w:val="Listenabsatz"/>
        <w:numPr>
          <w:ilvl w:val="1"/>
          <w:numId w:val="2"/>
        </w:numPr>
        <w:tabs>
          <w:tab w:val="left" w:pos="567"/>
        </w:tabs>
        <w:rPr>
          <w:sz w:val="24"/>
          <w:szCs w:val="24"/>
        </w:rPr>
      </w:pPr>
      <w:r w:rsidRPr="0025217B">
        <w:rPr>
          <w:sz w:val="24"/>
          <w:szCs w:val="24"/>
        </w:rPr>
        <w:t>Die Methode</w:t>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5 - 6</w:t>
      </w:r>
    </w:p>
    <w:p w14:paraId="6A9D7F93" w14:textId="77777777" w:rsidR="00704D3B" w:rsidRPr="0025217B" w:rsidRDefault="00704D3B" w:rsidP="00704D3B">
      <w:pPr>
        <w:pStyle w:val="Listenabsatz"/>
        <w:numPr>
          <w:ilvl w:val="1"/>
          <w:numId w:val="2"/>
        </w:numPr>
        <w:tabs>
          <w:tab w:val="left" w:pos="567"/>
        </w:tabs>
        <w:rPr>
          <w:sz w:val="24"/>
          <w:szCs w:val="24"/>
        </w:rPr>
      </w:pPr>
      <w:r w:rsidRPr="0025217B">
        <w:rPr>
          <w:sz w:val="24"/>
          <w:szCs w:val="24"/>
        </w:rPr>
        <w:t>Ritualisierte Abläufe</w:t>
      </w:r>
      <w:r w:rsidRPr="0025217B">
        <w:rPr>
          <w:sz w:val="24"/>
          <w:szCs w:val="24"/>
        </w:rPr>
        <w:tab/>
      </w:r>
      <w:r w:rsidRPr="0025217B">
        <w:rPr>
          <w:sz w:val="24"/>
          <w:szCs w:val="24"/>
        </w:rPr>
        <w:tab/>
      </w:r>
      <w:r w:rsidRPr="0025217B">
        <w:rPr>
          <w:sz w:val="24"/>
          <w:szCs w:val="24"/>
        </w:rPr>
        <w:tab/>
        <w:t xml:space="preserve">S. </w:t>
      </w:r>
      <w:r w:rsidR="0025217B">
        <w:rPr>
          <w:sz w:val="24"/>
          <w:szCs w:val="24"/>
        </w:rPr>
        <w:t>6</w:t>
      </w:r>
    </w:p>
    <w:p w14:paraId="373411BB" w14:textId="77777777" w:rsidR="00704D3B" w:rsidRPr="0025217B" w:rsidRDefault="00704D3B" w:rsidP="00704D3B">
      <w:pPr>
        <w:pStyle w:val="Listenabsatz"/>
        <w:numPr>
          <w:ilvl w:val="1"/>
          <w:numId w:val="2"/>
        </w:numPr>
        <w:tabs>
          <w:tab w:val="left" w:pos="567"/>
        </w:tabs>
        <w:rPr>
          <w:sz w:val="24"/>
          <w:szCs w:val="24"/>
        </w:rPr>
      </w:pPr>
      <w:r w:rsidRPr="0025217B">
        <w:rPr>
          <w:sz w:val="24"/>
          <w:szCs w:val="24"/>
        </w:rPr>
        <w:t>Soziale Aspekte</w:t>
      </w:r>
      <w:r w:rsidRPr="0025217B">
        <w:rPr>
          <w:sz w:val="24"/>
          <w:szCs w:val="24"/>
        </w:rPr>
        <w:tab/>
      </w:r>
      <w:r w:rsidRPr="0025217B">
        <w:rPr>
          <w:sz w:val="24"/>
          <w:szCs w:val="24"/>
        </w:rPr>
        <w:tab/>
      </w:r>
      <w:r w:rsidRPr="0025217B">
        <w:rPr>
          <w:sz w:val="24"/>
          <w:szCs w:val="24"/>
        </w:rPr>
        <w:tab/>
        <w:t xml:space="preserve">S. </w:t>
      </w:r>
      <w:r w:rsidR="0025217B">
        <w:rPr>
          <w:sz w:val="24"/>
          <w:szCs w:val="24"/>
        </w:rPr>
        <w:t>6 - 7</w:t>
      </w:r>
    </w:p>
    <w:p w14:paraId="6398F8EA" w14:textId="77777777" w:rsidR="00704D3B" w:rsidRPr="0025217B" w:rsidRDefault="00704D3B" w:rsidP="00704D3B">
      <w:pPr>
        <w:pStyle w:val="Listenabsatz"/>
        <w:numPr>
          <w:ilvl w:val="1"/>
          <w:numId w:val="2"/>
        </w:numPr>
        <w:tabs>
          <w:tab w:val="left" w:pos="567"/>
        </w:tabs>
        <w:rPr>
          <w:sz w:val="24"/>
          <w:szCs w:val="24"/>
        </w:rPr>
      </w:pPr>
      <w:r w:rsidRPr="0025217B">
        <w:rPr>
          <w:sz w:val="24"/>
          <w:szCs w:val="24"/>
        </w:rPr>
        <w:t>Der Rahmen</w:t>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7</w:t>
      </w:r>
    </w:p>
    <w:p w14:paraId="7E921BDF"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 xml:space="preserve">Umsetzung des Projektes Lese Insel </w:t>
      </w:r>
    </w:p>
    <w:p w14:paraId="4644254F" w14:textId="77777777" w:rsidR="00704D3B" w:rsidRPr="0025217B" w:rsidRDefault="00704D3B" w:rsidP="00704D3B">
      <w:pPr>
        <w:pStyle w:val="Listenabsatz"/>
        <w:tabs>
          <w:tab w:val="left" w:pos="567"/>
        </w:tabs>
        <w:ind w:left="1080"/>
        <w:rPr>
          <w:sz w:val="24"/>
          <w:szCs w:val="24"/>
        </w:rPr>
      </w:pPr>
      <w:r w:rsidRPr="0025217B">
        <w:rPr>
          <w:sz w:val="24"/>
          <w:szCs w:val="24"/>
        </w:rPr>
        <w:t>in Moormerland</w:t>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7</w:t>
      </w:r>
    </w:p>
    <w:p w14:paraId="3F5825BC"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 xml:space="preserve">Kooperation und Vernetzung </w:t>
      </w:r>
      <w:r w:rsidRPr="0025217B">
        <w:rPr>
          <w:sz w:val="24"/>
          <w:szCs w:val="24"/>
        </w:rPr>
        <w:tab/>
      </w:r>
      <w:r w:rsidRPr="0025217B">
        <w:rPr>
          <w:sz w:val="24"/>
          <w:szCs w:val="24"/>
        </w:rPr>
        <w:tab/>
      </w:r>
      <w:r w:rsidRPr="0025217B">
        <w:rPr>
          <w:sz w:val="24"/>
          <w:szCs w:val="24"/>
        </w:rPr>
        <w:tab/>
        <w:t xml:space="preserve">S. </w:t>
      </w:r>
      <w:r w:rsidR="0025217B">
        <w:rPr>
          <w:sz w:val="24"/>
          <w:szCs w:val="24"/>
        </w:rPr>
        <w:t>8</w:t>
      </w:r>
    </w:p>
    <w:p w14:paraId="33AC7590"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Evaluation / Qualitätsentwicklung</w:t>
      </w:r>
      <w:r w:rsidRPr="0025217B">
        <w:rPr>
          <w:sz w:val="24"/>
          <w:szCs w:val="24"/>
        </w:rPr>
        <w:tab/>
      </w:r>
      <w:r w:rsidRPr="0025217B">
        <w:rPr>
          <w:sz w:val="24"/>
          <w:szCs w:val="24"/>
        </w:rPr>
        <w:tab/>
        <w:t xml:space="preserve">S. </w:t>
      </w:r>
      <w:r w:rsidR="0025217B">
        <w:rPr>
          <w:sz w:val="24"/>
          <w:szCs w:val="24"/>
        </w:rPr>
        <w:t>8</w:t>
      </w:r>
      <w:r w:rsidRPr="0025217B">
        <w:rPr>
          <w:sz w:val="24"/>
          <w:szCs w:val="24"/>
        </w:rPr>
        <w:t xml:space="preserve"> </w:t>
      </w:r>
    </w:p>
    <w:p w14:paraId="7A26EE19" w14:textId="77777777" w:rsidR="00704D3B" w:rsidRPr="0025217B" w:rsidRDefault="00704D3B" w:rsidP="00704D3B">
      <w:pPr>
        <w:pStyle w:val="Listenabsatz"/>
        <w:numPr>
          <w:ilvl w:val="0"/>
          <w:numId w:val="2"/>
        </w:numPr>
        <w:tabs>
          <w:tab w:val="left" w:pos="567"/>
        </w:tabs>
        <w:rPr>
          <w:sz w:val="24"/>
          <w:szCs w:val="24"/>
        </w:rPr>
      </w:pPr>
      <w:r w:rsidRPr="0025217B">
        <w:rPr>
          <w:sz w:val="24"/>
          <w:szCs w:val="24"/>
        </w:rPr>
        <w:t>Schlusswort</w:t>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8</w:t>
      </w:r>
    </w:p>
    <w:p w14:paraId="42893EA7" w14:textId="77777777" w:rsidR="00704D3B" w:rsidRDefault="00704D3B" w:rsidP="00704D3B">
      <w:pPr>
        <w:tabs>
          <w:tab w:val="left" w:pos="567"/>
        </w:tabs>
        <w:ind w:left="720"/>
        <w:rPr>
          <w:sz w:val="24"/>
          <w:szCs w:val="24"/>
        </w:rPr>
      </w:pPr>
      <w:r w:rsidRPr="0025217B">
        <w:rPr>
          <w:sz w:val="24"/>
          <w:szCs w:val="24"/>
        </w:rPr>
        <w:t>Impressum</w:t>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r>
      <w:r w:rsidRPr="0025217B">
        <w:rPr>
          <w:sz w:val="24"/>
          <w:szCs w:val="24"/>
        </w:rPr>
        <w:tab/>
        <w:t xml:space="preserve">S. </w:t>
      </w:r>
      <w:r w:rsidR="0025217B">
        <w:rPr>
          <w:sz w:val="24"/>
          <w:szCs w:val="24"/>
        </w:rPr>
        <w:t>8</w:t>
      </w:r>
    </w:p>
    <w:p w14:paraId="26355307" w14:textId="77777777" w:rsidR="0025217B" w:rsidRDefault="0025217B" w:rsidP="00704D3B">
      <w:pPr>
        <w:tabs>
          <w:tab w:val="left" w:pos="567"/>
        </w:tabs>
        <w:ind w:left="720"/>
        <w:rPr>
          <w:sz w:val="24"/>
          <w:szCs w:val="24"/>
        </w:rPr>
      </w:pPr>
    </w:p>
    <w:p w14:paraId="08F2576C" w14:textId="00D706B8" w:rsidR="00704D3B" w:rsidRDefault="007D6D05">
      <w:pPr>
        <w:rPr>
          <w:b/>
          <w:sz w:val="24"/>
          <w:szCs w:val="24"/>
          <w:u w:val="single"/>
        </w:rPr>
      </w:pPr>
      <w:r>
        <w:rPr>
          <w:b/>
          <w:sz w:val="24"/>
          <w:szCs w:val="24"/>
          <w:u w:val="single"/>
        </w:rPr>
        <w:t xml:space="preserve">  </w:t>
      </w:r>
    </w:p>
    <w:p w14:paraId="541090E4" w14:textId="1FFD75CF" w:rsidR="00704D3B" w:rsidRDefault="007D6D05" w:rsidP="007D6D05">
      <w:pPr>
        <w:ind w:firstLine="708"/>
        <w:rPr>
          <w:b/>
          <w:sz w:val="24"/>
          <w:szCs w:val="24"/>
          <w:u w:val="single"/>
        </w:rPr>
      </w:pPr>
      <w:r>
        <w:rPr>
          <w:noProof/>
        </w:rPr>
        <w:drawing>
          <wp:inline distT="0" distB="0" distL="0" distR="0" wp14:anchorId="4A991678" wp14:editId="1128F9B7">
            <wp:extent cx="3992880" cy="2695194"/>
            <wp:effectExtent l="38100" t="38100" r="64770" b="67310"/>
            <wp:docPr id="1" name="Grafik 5">
              <a:extLst xmlns:a="http://schemas.openxmlformats.org/drawingml/2006/main">
                <a:ext uri="{FF2B5EF4-FFF2-40B4-BE49-F238E27FC236}">
                  <a16:creationId xmlns:a16="http://schemas.microsoft.com/office/drawing/2014/main" id="{7DBECDBD-2A00-42A8-8ACB-07C7F0614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7DBECDBD-2A00-42A8-8ACB-07C7F061432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6545" t="9939" r="11944" b="8735"/>
                    <a:stretch/>
                  </pic:blipFill>
                  <pic:spPr>
                    <a:xfrm>
                      <a:off x="0" y="0"/>
                      <a:ext cx="3994034" cy="2695973"/>
                    </a:xfrm>
                    <a:prstGeom prst="rect">
                      <a:avLst/>
                    </a:prstGeom>
                    <a:effectLst>
                      <a:outerShdw blurRad="50800" dist="38100" dir="2700000" algn="tl" rotWithShape="0">
                        <a:prstClr val="black">
                          <a:alpha val="40000"/>
                        </a:prstClr>
                      </a:outerShdw>
                      <a:softEdge rad="31750"/>
                    </a:effectLst>
                  </pic:spPr>
                </pic:pic>
              </a:graphicData>
            </a:graphic>
          </wp:inline>
        </w:drawing>
      </w:r>
    </w:p>
    <w:p w14:paraId="1A935FAF" w14:textId="77777777" w:rsidR="00704D3B" w:rsidRDefault="00704D3B">
      <w:pPr>
        <w:rPr>
          <w:b/>
          <w:sz w:val="24"/>
          <w:szCs w:val="24"/>
          <w:u w:val="single"/>
        </w:rPr>
      </w:pPr>
    </w:p>
    <w:p w14:paraId="22CA82C9" w14:textId="77777777" w:rsidR="00704D3B" w:rsidRDefault="00704D3B">
      <w:pPr>
        <w:rPr>
          <w:b/>
          <w:sz w:val="24"/>
          <w:szCs w:val="24"/>
          <w:u w:val="single"/>
        </w:rPr>
      </w:pPr>
    </w:p>
    <w:p w14:paraId="7DCA306B" w14:textId="77777777" w:rsidR="00872DBC" w:rsidRDefault="00872DBC">
      <w:pPr>
        <w:rPr>
          <w:b/>
          <w:sz w:val="24"/>
          <w:szCs w:val="24"/>
          <w:u w:val="single"/>
        </w:rPr>
      </w:pPr>
    </w:p>
    <w:p w14:paraId="66C293A6" w14:textId="081A8E1A" w:rsidR="0037622A" w:rsidRPr="007D6D05" w:rsidRDefault="004A3ED2">
      <w:pPr>
        <w:rPr>
          <w:b/>
          <w:sz w:val="24"/>
          <w:szCs w:val="24"/>
        </w:rPr>
      </w:pPr>
      <w:r w:rsidRPr="007D6D05">
        <w:rPr>
          <w:b/>
          <w:sz w:val="24"/>
          <w:szCs w:val="24"/>
        </w:rPr>
        <w:lastRenderedPageBreak/>
        <w:t>Konzept</w:t>
      </w:r>
      <w:r w:rsidR="0003231F" w:rsidRPr="007D6D05">
        <w:rPr>
          <w:b/>
          <w:sz w:val="24"/>
          <w:szCs w:val="24"/>
        </w:rPr>
        <w:t xml:space="preserve"> Präventionsprojekt: „</w:t>
      </w:r>
      <w:r w:rsidRPr="007D6D05">
        <w:rPr>
          <w:b/>
          <w:sz w:val="24"/>
          <w:szCs w:val="24"/>
        </w:rPr>
        <w:t>Lese Insel Moormerland</w:t>
      </w:r>
      <w:r w:rsidR="0003231F" w:rsidRPr="007D6D05">
        <w:rPr>
          <w:b/>
          <w:sz w:val="24"/>
          <w:szCs w:val="24"/>
        </w:rPr>
        <w:t>“</w:t>
      </w:r>
    </w:p>
    <w:p w14:paraId="51A73021" w14:textId="77777777" w:rsidR="004A3ED2" w:rsidRPr="00934BAE" w:rsidRDefault="004A3ED2">
      <w:pPr>
        <w:rPr>
          <w:b/>
        </w:rPr>
      </w:pPr>
      <w:r w:rsidRPr="00934BAE">
        <w:rPr>
          <w:b/>
        </w:rPr>
        <w:t>Vorwort</w:t>
      </w:r>
    </w:p>
    <w:p w14:paraId="15EE4040" w14:textId="77777777" w:rsidR="00704D3B" w:rsidRDefault="002655E4" w:rsidP="002655E4">
      <w:pPr>
        <w:rPr>
          <w:u w:val="single"/>
        </w:rPr>
      </w:pPr>
      <w:r w:rsidRPr="00934BAE">
        <w:rPr>
          <w:u w:val="single"/>
        </w:rPr>
        <w:t xml:space="preserve">Jedes Kind kann Lesen und Schreiben lernen!   </w:t>
      </w:r>
    </w:p>
    <w:p w14:paraId="7D84B6F6" w14:textId="6EF19F2F" w:rsidR="00872DBC" w:rsidRPr="00872DBC" w:rsidRDefault="002655E4" w:rsidP="00872DBC">
      <w:pPr>
        <w:spacing w:after="0" w:line="216" w:lineRule="auto"/>
      </w:pPr>
      <w:r w:rsidRPr="00872DBC">
        <w:rPr>
          <w:u w:val="single"/>
        </w:rPr>
        <w:t xml:space="preserve"> </w:t>
      </w:r>
      <w:r w:rsidR="00704D3B" w:rsidRPr="00934BAE">
        <w:t>„</w:t>
      </w:r>
      <w:r w:rsidR="00704D3B" w:rsidRPr="00872DBC">
        <w:rPr>
          <w:i/>
        </w:rPr>
        <w:t xml:space="preserve">Lesen ist die Mitte unserer Kultur. Wer nicht lesen kann ist </w:t>
      </w:r>
      <w:r w:rsidR="00872DBC">
        <w:rPr>
          <w:i/>
        </w:rPr>
        <w:t>„</w:t>
      </w:r>
      <w:r w:rsidR="00704D3B" w:rsidRPr="00872DBC">
        <w:rPr>
          <w:i/>
        </w:rPr>
        <w:t>out</w:t>
      </w:r>
      <w:r w:rsidR="00872DBC">
        <w:rPr>
          <w:i/>
        </w:rPr>
        <w:t>“</w:t>
      </w:r>
      <w:r w:rsidR="00704D3B" w:rsidRPr="00872DBC">
        <w:rPr>
          <w:i/>
        </w:rPr>
        <w:t>. Alle Fächer und das ganze Schulsystem bau</w:t>
      </w:r>
      <w:r w:rsidR="00182043" w:rsidRPr="00872DBC">
        <w:rPr>
          <w:i/>
        </w:rPr>
        <w:t>en</w:t>
      </w:r>
      <w:r w:rsidR="00704D3B" w:rsidRPr="00872DBC">
        <w:rPr>
          <w:i/>
        </w:rPr>
        <w:t xml:space="preserve"> auf dem Lesen auf. Und je eher man das lernt, desto besser ist es.“</w:t>
      </w:r>
      <w:r w:rsidR="00704D3B" w:rsidRPr="00934BAE">
        <w:t xml:space="preserve">   </w:t>
      </w:r>
      <w:r w:rsidR="00704D3B">
        <w:t xml:space="preserve">                          </w:t>
      </w:r>
      <w:r w:rsidR="00704D3B" w:rsidRPr="00934BAE">
        <w:t xml:space="preserve">Zitat: Katrin Rabanus, Gründerin der Hasenschule Wuppertal und Mitgründerin der Lesenester in Ostfriesland, Quelle: </w:t>
      </w:r>
      <w:r w:rsidR="007D6D05">
        <w:t>Y</w:t>
      </w:r>
      <w:r w:rsidR="009B0B4A">
        <w:t>ou</w:t>
      </w:r>
      <w:r w:rsidR="007D6D05">
        <w:t>T</w:t>
      </w:r>
      <w:r w:rsidR="00704D3B" w:rsidRPr="00934BAE">
        <w:t>ube: Lesen kann jeder lernen – mit Fingerzeichen in der Hasenschule, 02.10.2009</w:t>
      </w:r>
      <w:r w:rsidR="00872DBC">
        <w:t xml:space="preserve">, </w:t>
      </w:r>
      <w:hyperlink r:id="rId12" w:history="1">
        <w:r w:rsidR="00872DBC" w:rsidRPr="00872DBC">
          <w:rPr>
            <w:rStyle w:val="Hyperlink"/>
            <w:rFonts w:eastAsiaTheme="minorEastAsia" w:hAnsi="Calibri"/>
            <w:kern w:val="24"/>
            <w:lang w:eastAsia="de-DE"/>
          </w:rPr>
          <w:t>https://youtu.be/6E6ZOy7l9t4</w:t>
        </w:r>
      </w:hyperlink>
    </w:p>
    <w:p w14:paraId="70239E0E" w14:textId="676BFCC4" w:rsidR="002655E4" w:rsidRPr="00704D3B" w:rsidRDefault="002655E4">
      <w:r>
        <w:rPr>
          <w:b/>
        </w:rPr>
        <w:tab/>
      </w:r>
      <w:r>
        <w:rPr>
          <w:b/>
        </w:rPr>
        <w:tab/>
        <w:t xml:space="preserve">                                       </w:t>
      </w:r>
      <w:r w:rsidR="00352686">
        <w:rPr>
          <w:b/>
        </w:rPr>
        <w:tab/>
      </w:r>
      <w:r w:rsidR="00352686">
        <w:rPr>
          <w:b/>
        </w:rPr>
        <w:tab/>
      </w:r>
      <w:r w:rsidR="00352686">
        <w:rPr>
          <w:b/>
        </w:rPr>
        <w:tab/>
        <w:t xml:space="preserve">      </w:t>
      </w:r>
      <w:r w:rsidR="00934BAE">
        <w:rPr>
          <w:b/>
        </w:rPr>
        <w:t xml:space="preserve"> </w:t>
      </w:r>
      <w:r w:rsidR="00352686">
        <w:rPr>
          <w:b/>
        </w:rPr>
        <w:t xml:space="preserve"> </w:t>
      </w:r>
      <w:r w:rsidR="00934BAE">
        <w:rPr>
          <w:b/>
        </w:rPr>
        <w:t xml:space="preserve">  </w:t>
      </w:r>
      <w:r>
        <w:rPr>
          <w:b/>
        </w:rPr>
        <w:t xml:space="preserve">  </w:t>
      </w:r>
    </w:p>
    <w:p w14:paraId="217371E1" w14:textId="77777777" w:rsidR="004A3ED2" w:rsidRPr="0051781F" w:rsidRDefault="004A3ED2" w:rsidP="004A3ED2">
      <w:pPr>
        <w:pStyle w:val="Listenabsatz"/>
        <w:numPr>
          <w:ilvl w:val="0"/>
          <w:numId w:val="1"/>
        </w:numPr>
        <w:rPr>
          <w:b/>
        </w:rPr>
      </w:pPr>
      <w:r w:rsidRPr="0051781F">
        <w:rPr>
          <w:b/>
        </w:rPr>
        <w:t>Leitbild</w:t>
      </w:r>
    </w:p>
    <w:p w14:paraId="64E482B4" w14:textId="77777777" w:rsidR="004A3ED2" w:rsidRDefault="004A3ED2" w:rsidP="004A3ED2">
      <w:pPr>
        <w:pStyle w:val="Listenabsatz"/>
      </w:pPr>
      <w:r>
        <w:t xml:space="preserve">Für Kinder, die während der Grundschulzeit nicht lesen und schreiben lernen, gibt es später kaum eine Chance, diese Lücke zu schließen. Deutschlandweit sind </w:t>
      </w:r>
      <w:r w:rsidR="009A5E8F">
        <w:t xml:space="preserve">nach einer Studie der Universität Hamburg </w:t>
      </w:r>
      <w:r w:rsidR="00182043">
        <w:t>aus dem Jahr</w:t>
      </w:r>
      <w:r w:rsidR="009A5E8F">
        <w:t xml:space="preserve"> 2019 </w:t>
      </w:r>
      <w:r>
        <w:t>6,2 Milli</w:t>
      </w:r>
      <w:r w:rsidR="009A5E8F">
        <w:t>onen Erwachsene</w:t>
      </w:r>
      <w:r w:rsidR="000E4A01">
        <w:t xml:space="preserve"> davon betroffen</w:t>
      </w:r>
      <w:r>
        <w:t xml:space="preserve"> nicht richtig lesen und schreiben zu können.</w:t>
      </w:r>
    </w:p>
    <w:p w14:paraId="2D77158C" w14:textId="06B6329A" w:rsidR="004A3ED2" w:rsidRDefault="004A3ED2" w:rsidP="004A3ED2">
      <w:pPr>
        <w:pStyle w:val="Listenabsatz"/>
      </w:pPr>
      <w:r>
        <w:t>Mit dem Angebot Lese Insel sollen Grundschüler</w:t>
      </w:r>
      <w:r w:rsidR="00182043">
        <w:t xml:space="preserve"> und -</w:t>
      </w:r>
      <w:proofErr w:type="spellStart"/>
      <w:r w:rsidR="00872DBC">
        <w:t>s</w:t>
      </w:r>
      <w:r w:rsidR="00182043">
        <w:t>chülerinnen</w:t>
      </w:r>
      <w:proofErr w:type="spellEnd"/>
      <w:r w:rsidR="00182043">
        <w:t xml:space="preserve"> (im Folgenden </w:t>
      </w:r>
      <w:proofErr w:type="spellStart"/>
      <w:r w:rsidR="00182043">
        <w:t>SuS</w:t>
      </w:r>
      <w:proofErr w:type="spellEnd"/>
      <w:r w:rsidR="00182043">
        <w:t xml:space="preserve"> genannt)</w:t>
      </w:r>
      <w:r>
        <w:t xml:space="preserve"> ei</w:t>
      </w:r>
      <w:r w:rsidR="004F5B4E">
        <w:t xml:space="preserve">ne individuelle </w:t>
      </w:r>
      <w:r>
        <w:t xml:space="preserve">Förderung im </w:t>
      </w:r>
      <w:r w:rsidR="004F5B4E">
        <w:t>Bereich Lesen und Schreiben Lernen an ihrer eigenen Grundschule erhalten können. Die Lese Insel ergänzt den Unterricht am Vormittag mit einer Förderung am Nachmittag. Das Angebot ist jedem Grundschulkind mit Förderbedarf kostenfrei zugänglich.</w:t>
      </w:r>
    </w:p>
    <w:p w14:paraId="4C8273C0" w14:textId="77777777" w:rsidR="004F5B4E" w:rsidRDefault="004F5B4E" w:rsidP="004A3ED2">
      <w:pPr>
        <w:pStyle w:val="Listenabsatz"/>
      </w:pPr>
    </w:p>
    <w:p w14:paraId="439F6910" w14:textId="77777777" w:rsidR="004F5B4E" w:rsidRPr="0051781F" w:rsidRDefault="004F5B4E" w:rsidP="004F5B4E">
      <w:pPr>
        <w:pStyle w:val="Listenabsatz"/>
        <w:numPr>
          <w:ilvl w:val="0"/>
          <w:numId w:val="1"/>
        </w:numPr>
        <w:rPr>
          <w:b/>
        </w:rPr>
      </w:pPr>
      <w:r w:rsidRPr="0051781F">
        <w:rPr>
          <w:b/>
        </w:rPr>
        <w:t>Ausgangssituation</w:t>
      </w:r>
    </w:p>
    <w:p w14:paraId="558E5C42" w14:textId="77777777" w:rsidR="004F5B4E" w:rsidRDefault="004F5B4E" w:rsidP="004F5B4E">
      <w:pPr>
        <w:pStyle w:val="Listenabsatz"/>
      </w:pPr>
      <w:r>
        <w:t xml:space="preserve">Die politische Gemeinde Moormerland ist Träger von sechs Grundschulen, </w:t>
      </w:r>
      <w:proofErr w:type="spellStart"/>
      <w:r>
        <w:t>Warsingsfehn</w:t>
      </w:r>
      <w:proofErr w:type="spellEnd"/>
      <w:r>
        <w:t xml:space="preserve"> - Ost und – West, </w:t>
      </w:r>
      <w:proofErr w:type="spellStart"/>
      <w:r>
        <w:t>Veenhusen</w:t>
      </w:r>
      <w:proofErr w:type="spellEnd"/>
      <w:r>
        <w:t xml:space="preserve">, Oldersum, </w:t>
      </w:r>
      <w:proofErr w:type="spellStart"/>
      <w:r>
        <w:t>Jheringsfehn</w:t>
      </w:r>
      <w:proofErr w:type="spellEnd"/>
      <w:r>
        <w:t xml:space="preserve"> und </w:t>
      </w:r>
      <w:proofErr w:type="spellStart"/>
      <w:r>
        <w:t>Neermoor</w:t>
      </w:r>
      <w:proofErr w:type="spellEnd"/>
      <w:r>
        <w:t xml:space="preserve"> (</w:t>
      </w:r>
      <w:proofErr w:type="spellStart"/>
      <w:r>
        <w:t>Fokko</w:t>
      </w:r>
      <w:proofErr w:type="spellEnd"/>
      <w:r>
        <w:t xml:space="preserve"> Weiland Schule). Als offene Ganztagsschule arbeiten </w:t>
      </w:r>
      <w:proofErr w:type="spellStart"/>
      <w:r>
        <w:t>Jheringsfehn</w:t>
      </w:r>
      <w:proofErr w:type="spellEnd"/>
      <w:r w:rsidR="00235A8F">
        <w:t xml:space="preserve"> und WSF – West. Der Umbau und die Umstrukturierung der Grundschulen Oldersum und </w:t>
      </w:r>
      <w:proofErr w:type="spellStart"/>
      <w:r w:rsidR="00235A8F">
        <w:t>Veenhusen</w:t>
      </w:r>
      <w:proofErr w:type="spellEnd"/>
      <w:r w:rsidR="00235A8F">
        <w:t xml:space="preserve"> zur offenen Ganztagsschule ist in Arbeit. Politisches Ziel ist die Einführung der offenen Ganztagsschulen an allen sechs Grundschulen.</w:t>
      </w:r>
    </w:p>
    <w:p w14:paraId="51763AD3" w14:textId="77777777" w:rsidR="000E4A01" w:rsidRDefault="00235A8F" w:rsidP="004F5B4E">
      <w:pPr>
        <w:pStyle w:val="Listenabsatz"/>
      </w:pPr>
      <w:r>
        <w:t xml:space="preserve">Alle Grundschulen arbeiten inklusiv. Inklusion beinhaltet differenziertes Unterrichten von </w:t>
      </w:r>
      <w:proofErr w:type="spellStart"/>
      <w:r w:rsidR="00182043">
        <w:t>SuS</w:t>
      </w:r>
      <w:proofErr w:type="spellEnd"/>
      <w:r>
        <w:t xml:space="preserve"> aller Lernentwicklungsstufen und die Versorgung </w:t>
      </w:r>
      <w:r w:rsidR="00182043">
        <w:t xml:space="preserve">von </w:t>
      </w:r>
      <w:proofErr w:type="spellStart"/>
      <w:r w:rsidR="00182043">
        <w:t>SuS</w:t>
      </w:r>
      <w:proofErr w:type="spellEnd"/>
      <w:r>
        <w:t xml:space="preserve"> mit festgestelltem Förderb</w:t>
      </w:r>
      <w:r w:rsidR="009A5E8F">
        <w:t>edarf im Bereich sozial emotion</w:t>
      </w:r>
      <w:r>
        <w:t xml:space="preserve">ale Entwicklung sowie Lernen. </w:t>
      </w:r>
    </w:p>
    <w:p w14:paraId="3FBB8B3E" w14:textId="77777777" w:rsidR="000E4A01" w:rsidRDefault="000E4A01" w:rsidP="000E4A01">
      <w:pPr>
        <w:pStyle w:val="Listenabsatz"/>
        <w:jc w:val="center"/>
      </w:pPr>
    </w:p>
    <w:p w14:paraId="18D99428" w14:textId="0B7C9E3E" w:rsidR="00235A8F" w:rsidRDefault="00235A8F" w:rsidP="004F5B4E">
      <w:pPr>
        <w:pStyle w:val="Listenabsatz"/>
      </w:pPr>
      <w:r>
        <w:t xml:space="preserve">Die Finanzierung und </w:t>
      </w:r>
      <w:r w:rsidR="00872DBC">
        <w:t xml:space="preserve">die </w:t>
      </w:r>
      <w:r>
        <w:t>Einrichtung multiprofessioneller Teams</w:t>
      </w:r>
      <w:r w:rsidR="00872DBC">
        <w:t xml:space="preserve"> gestaltet sich</w:t>
      </w:r>
      <w:r>
        <w:t xml:space="preserve"> in den einzelnen Schulen </w:t>
      </w:r>
      <w:r w:rsidR="00872DBC">
        <w:t xml:space="preserve">noch </w:t>
      </w:r>
      <w:r>
        <w:t>nicht bedarfsgerecht. Auf den Schulen und dem Kollegium liegt eine hohe Belastung.</w:t>
      </w:r>
    </w:p>
    <w:p w14:paraId="6E1572B5" w14:textId="77777777" w:rsidR="009A5E8F" w:rsidRDefault="009A5E8F" w:rsidP="004F5B4E">
      <w:pPr>
        <w:pStyle w:val="Listenabsatz"/>
      </w:pPr>
    </w:p>
    <w:p w14:paraId="47DE8217" w14:textId="77777777" w:rsidR="00235A8F" w:rsidRDefault="00235A8F" w:rsidP="004F5B4E">
      <w:pPr>
        <w:pStyle w:val="Listenabsatz"/>
      </w:pPr>
      <w:r>
        <w:t>Die Gemeinde Moormerland hat die Präventio</w:t>
      </w:r>
      <w:r w:rsidR="009A5E8F">
        <w:t>nsarbeit</w:t>
      </w:r>
      <w:r>
        <w:t xml:space="preserve"> in ihrer Kinder- Jugend- und Familienarbeit verankert.</w:t>
      </w:r>
    </w:p>
    <w:p w14:paraId="3E317B68" w14:textId="77777777" w:rsidR="00235A8F" w:rsidRDefault="00235A8F" w:rsidP="004F5B4E">
      <w:pPr>
        <w:pStyle w:val="Listenabsatz"/>
      </w:pPr>
      <w:r>
        <w:t>Der Rat der Gemeinde Mo</w:t>
      </w:r>
      <w:r w:rsidR="00A44D6B">
        <w:t>ormerland hat 2019 beschlossen und entschieden, an allen Grundschulen in ihrer Trägerschaft Lese Insel Gruppen einzurichten.</w:t>
      </w:r>
      <w:r w:rsidR="00A44D6B" w:rsidRPr="00A44D6B">
        <w:t xml:space="preserve"> </w:t>
      </w:r>
      <w:r w:rsidR="00A44D6B">
        <w:t>Als Präventionskraft für eine Elternzeitvertretung ist es seit März meine Aufgabe</w:t>
      </w:r>
      <w:r w:rsidR="00497D20">
        <w:t>, diesen Auftrag umzusetzen und das Angebot zu einem Bestandteil der Präventionsarbeit in der Gemeinde zu entwickeln.</w:t>
      </w:r>
    </w:p>
    <w:p w14:paraId="0B581076" w14:textId="77777777" w:rsidR="00A75996" w:rsidRDefault="00A75996" w:rsidP="004F5B4E">
      <w:pPr>
        <w:pStyle w:val="Listenabsatz"/>
      </w:pPr>
    </w:p>
    <w:p w14:paraId="4C7C43E0" w14:textId="77777777" w:rsidR="00A75996" w:rsidRPr="0051781F" w:rsidRDefault="00A75996" w:rsidP="00A75996">
      <w:pPr>
        <w:pStyle w:val="Listenabsatz"/>
        <w:numPr>
          <w:ilvl w:val="0"/>
          <w:numId w:val="1"/>
        </w:numPr>
        <w:rPr>
          <w:b/>
        </w:rPr>
      </w:pPr>
      <w:r w:rsidRPr="0051781F">
        <w:rPr>
          <w:b/>
        </w:rPr>
        <w:t>Ziel</w:t>
      </w:r>
    </w:p>
    <w:p w14:paraId="5644CD61" w14:textId="77777777" w:rsidR="006E3C0A" w:rsidRDefault="00A75996" w:rsidP="00A75996">
      <w:pPr>
        <w:pStyle w:val="Listenabsatz"/>
      </w:pPr>
      <w:r>
        <w:t xml:space="preserve">Ziel ist möglichst vielen Grundschulkindern </w:t>
      </w:r>
      <w:r w:rsidR="00076897">
        <w:t xml:space="preserve">mit Förderbedarf, </w:t>
      </w:r>
      <w:r>
        <w:t>das Lesen und Schreiben Lernen</w:t>
      </w:r>
    </w:p>
    <w:p w14:paraId="2887D662" w14:textId="77777777" w:rsidR="006E3C0A" w:rsidRDefault="006E3C0A" w:rsidP="00A75996">
      <w:pPr>
        <w:pStyle w:val="Listenabsatz"/>
      </w:pPr>
    </w:p>
    <w:p w14:paraId="7E3846C3" w14:textId="77777777" w:rsidR="00523BDA" w:rsidRDefault="00A75996" w:rsidP="00A75996">
      <w:pPr>
        <w:pStyle w:val="Listenabsatz"/>
      </w:pPr>
      <w:r>
        <w:t xml:space="preserve">zu ermöglichen und zu vermitteln. </w:t>
      </w:r>
    </w:p>
    <w:p w14:paraId="4FFFACE3" w14:textId="77777777" w:rsidR="00A75996" w:rsidRDefault="00523BDA" w:rsidP="00A75996">
      <w:pPr>
        <w:pStyle w:val="Listenabsatz"/>
      </w:pPr>
      <w:r>
        <w:t xml:space="preserve">Ziel ist der Aufbau eines Teams aus Ehrenamtlichen/Honorarkräften, das den Kerngedanken der Methode vertritt </w:t>
      </w:r>
      <w:r w:rsidR="009636F4">
        <w:t xml:space="preserve">bzw. verinnerlicht </w:t>
      </w:r>
      <w:r>
        <w:t>und bei der persönlichen Förderung jedes einzelnen Kindes anwendet und umsetzt.</w:t>
      </w:r>
    </w:p>
    <w:p w14:paraId="1E9858A8" w14:textId="77777777" w:rsidR="00523BDA" w:rsidRDefault="00523BDA" w:rsidP="00A75996">
      <w:pPr>
        <w:pStyle w:val="Listenabsatz"/>
      </w:pPr>
      <w:r>
        <w:t>Zi</w:t>
      </w:r>
      <w:r w:rsidR="009A5E8F">
        <w:t xml:space="preserve">el ist in jeder Grundschule eine </w:t>
      </w:r>
      <w:r>
        <w:t>für Kinder an</w:t>
      </w:r>
      <w:r w:rsidR="009636F4">
        <w:t>sprechende</w:t>
      </w:r>
      <w:r w:rsidR="009A5E8F">
        <w:t xml:space="preserve"> Lese Insel Räumlichkeit</w:t>
      </w:r>
      <w:r>
        <w:t xml:space="preserve"> zu schaffen. Die Lese Insel Gruppenräume sollen so gestaltet werden, dass die Kin</w:t>
      </w:r>
      <w:r w:rsidR="009A5E8F">
        <w:t>der Freude am Lernen entwickeln können.</w:t>
      </w:r>
    </w:p>
    <w:p w14:paraId="558DF6DA" w14:textId="77777777" w:rsidR="00523BDA" w:rsidRPr="0051781F" w:rsidRDefault="00523BDA" w:rsidP="00A75996">
      <w:pPr>
        <w:pStyle w:val="Listenabsatz"/>
        <w:rPr>
          <w:b/>
        </w:rPr>
      </w:pPr>
    </w:p>
    <w:p w14:paraId="4243F086" w14:textId="77777777" w:rsidR="00523BDA" w:rsidRPr="0051781F" w:rsidRDefault="00523BDA" w:rsidP="00A75996">
      <w:pPr>
        <w:pStyle w:val="Listenabsatz"/>
        <w:numPr>
          <w:ilvl w:val="1"/>
          <w:numId w:val="1"/>
        </w:numPr>
        <w:rPr>
          <w:b/>
        </w:rPr>
      </w:pPr>
      <w:r w:rsidRPr="0051781F">
        <w:rPr>
          <w:b/>
        </w:rPr>
        <w:t xml:space="preserve">Zielgruppe </w:t>
      </w:r>
    </w:p>
    <w:p w14:paraId="436F0AAA" w14:textId="77777777" w:rsidR="003274F3" w:rsidRDefault="00523BDA" w:rsidP="00523BDA">
      <w:pPr>
        <w:pStyle w:val="Listenabsatz"/>
        <w:ind w:left="1080"/>
      </w:pPr>
      <w:r>
        <w:t>Zielgruppe sind Grundschulk</w:t>
      </w:r>
      <w:r w:rsidR="00A75996">
        <w:t>inder</w:t>
      </w:r>
      <w:r w:rsidR="00076897">
        <w:t xml:space="preserve"> </w:t>
      </w:r>
      <w:r>
        <w:t xml:space="preserve">vor allem der ersten und zweiten Klasse, </w:t>
      </w:r>
      <w:r w:rsidR="00076897">
        <w:t xml:space="preserve">Lese- und Schreibeinsteiger </w:t>
      </w:r>
      <w:r>
        <w:t xml:space="preserve">der sogenannten Schuleingangsphase. Das Angebot richtet sich also an </w:t>
      </w:r>
      <w:proofErr w:type="spellStart"/>
      <w:r>
        <w:t>S</w:t>
      </w:r>
      <w:r w:rsidR="006E3C0A">
        <w:t>uS</w:t>
      </w:r>
      <w:proofErr w:type="spellEnd"/>
      <w:r>
        <w:t xml:space="preserve">, die das Lesen und Schreiben erlernen, spezifisch an </w:t>
      </w:r>
      <w:r w:rsidR="003274F3">
        <w:t xml:space="preserve">Kinder mit festgestelltem Förderbedarf, aus Asyl suchenden Familien oder und aus Familien, in denen vorwiegend nicht deutsch gesprochen wird. </w:t>
      </w:r>
    </w:p>
    <w:p w14:paraId="15F8E843" w14:textId="3F0DEED6" w:rsidR="00A75996" w:rsidRDefault="003274F3" w:rsidP="00523BDA">
      <w:pPr>
        <w:pStyle w:val="Listenabsatz"/>
        <w:ind w:left="1080"/>
      </w:pPr>
      <w:r>
        <w:t xml:space="preserve">In der Einführungsphase / Projektphase der Lese Insel sollten aber auch Kinder der dritten und vierten Klasse berücksichtigt werden; </w:t>
      </w:r>
      <w:r w:rsidR="009636F4">
        <w:t xml:space="preserve">mindestens </w:t>
      </w:r>
      <w:r>
        <w:t>solange</w:t>
      </w:r>
      <w:r w:rsidR="00225547">
        <w:t>,</w:t>
      </w:r>
      <w:r>
        <w:t xml:space="preserve"> bis das Förderangebot ein fester Bestandteil des Schullebens geworden ist.</w:t>
      </w:r>
      <w:r w:rsidR="00A75996">
        <w:t xml:space="preserve">  </w:t>
      </w:r>
    </w:p>
    <w:p w14:paraId="08F31747" w14:textId="77777777" w:rsidR="0051781F" w:rsidRDefault="0051781F" w:rsidP="00523BDA">
      <w:pPr>
        <w:pStyle w:val="Listenabsatz"/>
        <w:ind w:left="1080"/>
      </w:pPr>
    </w:p>
    <w:p w14:paraId="70D0B676" w14:textId="77777777" w:rsidR="002C22A4" w:rsidRPr="002C22A4" w:rsidRDefault="00883C3B" w:rsidP="002C22A4">
      <w:pPr>
        <w:pStyle w:val="Listenabsatz"/>
        <w:numPr>
          <w:ilvl w:val="0"/>
          <w:numId w:val="1"/>
        </w:numPr>
        <w:rPr>
          <w:b/>
        </w:rPr>
      </w:pPr>
      <w:r w:rsidRPr="002C22A4">
        <w:rPr>
          <w:b/>
        </w:rPr>
        <w:t>Pädagogisches Konzept der Lese Insel</w:t>
      </w:r>
    </w:p>
    <w:p w14:paraId="11F4CB80" w14:textId="77777777" w:rsidR="001F6AA9" w:rsidRDefault="001F6AA9" w:rsidP="002C22A4">
      <w:pPr>
        <w:pStyle w:val="Listenabsatz"/>
      </w:pPr>
      <w:r>
        <w:t xml:space="preserve">Was passiert beim Leseprozess? </w:t>
      </w:r>
    </w:p>
    <w:p w14:paraId="772FA013" w14:textId="77777777" w:rsidR="001F6AA9" w:rsidRDefault="001F6AA9" w:rsidP="002C22A4">
      <w:pPr>
        <w:pStyle w:val="Listenabsatz"/>
      </w:pPr>
      <w:r>
        <w:t xml:space="preserve">Buchstaben werden in Laute übertragen und Laute zu Wörtern zusammengezogen. Das Verschleifen der Laute zu einem Wort stellt für viele Leseeinsteiger ein Hindernis dar.  </w:t>
      </w:r>
    </w:p>
    <w:p w14:paraId="791CEA0A" w14:textId="77777777" w:rsidR="000A162A" w:rsidRDefault="00883C3B" w:rsidP="002C22A4">
      <w:pPr>
        <w:pStyle w:val="Listenabsatz"/>
        <w:rPr>
          <w:rFonts w:cstheme="minorHAnsi"/>
        </w:rPr>
      </w:pPr>
      <w:r>
        <w:t xml:space="preserve">Die </w:t>
      </w:r>
      <w:r w:rsidR="001F6AA9">
        <w:t>Lese Insel fördert genau an dieser Stelle. Sie gibt den Kindern eine Technik – im wahrsten Sinne des Wortes – an die Hand, mit der sie dieses Hindernis überwinden lernen.  Dies geschieht mit der sogenannten</w:t>
      </w:r>
      <w:r>
        <w:t xml:space="preserve"> Fingerzeichenmethode. </w:t>
      </w:r>
      <w:r w:rsidRPr="002C22A4">
        <w:rPr>
          <w:rFonts w:cstheme="minorHAnsi"/>
        </w:rPr>
        <w:t xml:space="preserve">Sie beruht auf einfachen Gesten, die vor dem Gesicht gebildet werden. </w:t>
      </w:r>
    </w:p>
    <w:p w14:paraId="654B8C9F" w14:textId="77777777" w:rsidR="0003231F" w:rsidRPr="002C22A4" w:rsidRDefault="0003231F" w:rsidP="002C22A4">
      <w:pPr>
        <w:pStyle w:val="Listenabsatz"/>
      </w:pPr>
    </w:p>
    <w:p w14:paraId="1E5EADDE" w14:textId="77777777" w:rsidR="00257BDB" w:rsidRPr="00257BDB" w:rsidRDefault="00257BDB" w:rsidP="00257BDB">
      <w:pPr>
        <w:pStyle w:val="Listenabsatz"/>
        <w:numPr>
          <w:ilvl w:val="1"/>
          <w:numId w:val="1"/>
        </w:numPr>
        <w:tabs>
          <w:tab w:val="left" w:pos="709"/>
        </w:tabs>
        <w:rPr>
          <w:b/>
        </w:rPr>
      </w:pPr>
      <w:r>
        <w:rPr>
          <w:rFonts w:cstheme="minorHAnsi"/>
        </w:rPr>
        <w:t xml:space="preserve"> </w:t>
      </w:r>
      <w:r w:rsidRPr="00257BDB">
        <w:rPr>
          <w:rFonts w:cstheme="minorHAnsi"/>
          <w:b/>
        </w:rPr>
        <w:t>Geschichte der Lese Insel</w:t>
      </w:r>
    </w:p>
    <w:p w14:paraId="3140EC06" w14:textId="77777777" w:rsidR="009636F4" w:rsidRDefault="001F6AA9" w:rsidP="00817D95">
      <w:pPr>
        <w:pStyle w:val="Listenabsatz"/>
        <w:tabs>
          <w:tab w:val="left" w:pos="709"/>
        </w:tabs>
        <w:ind w:left="1080"/>
      </w:pPr>
      <w:r>
        <w:rPr>
          <w:rFonts w:cstheme="minorHAnsi"/>
        </w:rPr>
        <w:t xml:space="preserve">Die Fingerzeichen </w:t>
      </w:r>
      <w:r w:rsidR="00883C3B" w:rsidRPr="00257BDB">
        <w:rPr>
          <w:rFonts w:cstheme="minorHAnsi"/>
        </w:rPr>
        <w:t>Methode wurde ursprünglich von dem Pädagogen Franz Josef Koch (1875 – 1947) ins Leben gerufen.</w:t>
      </w:r>
      <w:r w:rsidR="000A162A" w:rsidRPr="00257BDB">
        <w:rPr>
          <w:rFonts w:cstheme="minorHAnsi"/>
        </w:rPr>
        <w:t xml:space="preserve"> </w:t>
      </w:r>
      <w:r w:rsidR="00883C3B">
        <w:t xml:space="preserve">Bereits im Jahre 1921 erschien von Franz Joseph Koch das Buch "Fingerlesen-Lesen als Gebärdenspiel". </w:t>
      </w:r>
    </w:p>
    <w:p w14:paraId="22AB7BDF" w14:textId="75EC906E" w:rsidR="00285946" w:rsidRDefault="008B6226" w:rsidP="00257BDB">
      <w:pPr>
        <w:tabs>
          <w:tab w:val="left" w:pos="709"/>
        </w:tabs>
        <w:ind w:left="1080"/>
      </w:pPr>
      <w:r>
        <w:t>Kochs Methode wurde zu seiner Zeit sehr erfolgreich in den Schule</w:t>
      </w:r>
      <w:r w:rsidR="009636F4">
        <w:t>n praktiziert, danach aber von modernen</w:t>
      </w:r>
      <w:r>
        <w:t xml:space="preserve"> Methoden verdrängt. Nur in Förderschulen hat sie sich bis heute erhalten, weil sie funktioniert und besonders lese-</w:t>
      </w:r>
      <w:r w:rsidR="00570A53">
        <w:t xml:space="preserve"> </w:t>
      </w:r>
      <w:r>
        <w:t xml:space="preserve">und schreibschwachen </w:t>
      </w:r>
      <w:proofErr w:type="spellStart"/>
      <w:r w:rsidR="00817D95">
        <w:t>SuS</w:t>
      </w:r>
      <w:proofErr w:type="spellEnd"/>
      <w:r>
        <w:t xml:space="preserve"> eine wirkliche Hilfe ist.</w:t>
      </w:r>
      <w:r w:rsidR="002C22A4">
        <w:t xml:space="preserve"> </w:t>
      </w:r>
    </w:p>
    <w:p w14:paraId="27BBDDC0" w14:textId="77777777" w:rsidR="00856AB9" w:rsidRDefault="00856AB9" w:rsidP="00257BDB">
      <w:pPr>
        <w:tabs>
          <w:tab w:val="left" w:pos="709"/>
        </w:tabs>
        <w:ind w:left="1080"/>
      </w:pPr>
      <w:r>
        <w:t xml:space="preserve">1980 </w:t>
      </w:r>
      <w:r w:rsidR="002C22A4">
        <w:t>hat die Pädagogin Katrin Rabanus aus Wuppertal diese Methode weiterentwickelt und einen eigenen Lese</w:t>
      </w:r>
      <w:r>
        <w:t>- und Schreib</w:t>
      </w:r>
      <w:r w:rsidR="002C22A4">
        <w:t>l</w:t>
      </w:r>
      <w:r>
        <w:t>ehrgang konzipiert</w:t>
      </w:r>
      <w:r w:rsidR="002C22A4">
        <w:t xml:space="preserve">, den sie in ihrer </w:t>
      </w:r>
      <w:r>
        <w:t xml:space="preserve">ersten </w:t>
      </w:r>
      <w:r w:rsidR="002C22A4">
        <w:t xml:space="preserve">selbst gegründeten </w:t>
      </w:r>
      <w:r w:rsidR="009636F4">
        <w:t>Schule, der</w:t>
      </w:r>
      <w:r>
        <w:t xml:space="preserve"> </w:t>
      </w:r>
      <w:r w:rsidR="002C22A4">
        <w:t xml:space="preserve">Hasenschule </w:t>
      </w:r>
      <w:r>
        <w:t>Wuppertal erfolgreich bis heute praktiziert</w:t>
      </w:r>
      <w:r w:rsidR="002C22A4">
        <w:t>.</w:t>
      </w:r>
      <w:r>
        <w:t xml:space="preserve"> (siehe: www.hasenschule.de).</w:t>
      </w:r>
      <w:r w:rsidR="002C22A4">
        <w:t xml:space="preserve"> </w:t>
      </w:r>
      <w:r>
        <w:t>Weitere sieben Hasenschulen wurden in der Bundesrepublik Deutschland eröffnet.</w:t>
      </w:r>
    </w:p>
    <w:p w14:paraId="6D36CA04" w14:textId="77777777" w:rsidR="00817D95" w:rsidRDefault="002C22A4" w:rsidP="00817D95">
      <w:pPr>
        <w:tabs>
          <w:tab w:val="left" w:pos="709"/>
        </w:tabs>
        <w:ind w:left="1080"/>
      </w:pPr>
      <w:r>
        <w:t>Dieser Lehrgang</w:t>
      </w:r>
      <w:r w:rsidR="00856AB9">
        <w:t xml:space="preserve"> (Lesen lernen mit der Rabanus Methode)</w:t>
      </w:r>
      <w:r w:rsidR="00817D95">
        <w:t>,</w:t>
      </w:r>
      <w:r>
        <w:t xml:space="preserve"> wurde in</w:t>
      </w:r>
      <w:r w:rsidR="00856AB9">
        <w:t xml:space="preserve"> Kooperation zwischen</w:t>
      </w:r>
      <w:r w:rsidR="00817D95">
        <w:t xml:space="preserve"> </w:t>
      </w:r>
      <w:r w:rsidR="00856AB9">
        <w:t>Frau Rabanus und der der</w:t>
      </w:r>
      <w:r>
        <w:t xml:space="preserve"> Kinder und Jugendförderung des Landkreises Aurich</w:t>
      </w:r>
      <w:r w:rsidR="00856AB9">
        <w:t>, vertreten</w:t>
      </w:r>
    </w:p>
    <w:p w14:paraId="69F0EF4A" w14:textId="77777777" w:rsidR="00285946" w:rsidRDefault="00856AB9" w:rsidP="00817D95">
      <w:pPr>
        <w:tabs>
          <w:tab w:val="left" w:pos="709"/>
        </w:tabs>
        <w:ind w:left="1080"/>
      </w:pPr>
      <w:r>
        <w:lastRenderedPageBreak/>
        <w:t xml:space="preserve">durch Frau </w:t>
      </w:r>
      <w:proofErr w:type="spellStart"/>
      <w:r>
        <w:t>Eismar</w:t>
      </w:r>
      <w:proofErr w:type="spellEnd"/>
      <w:r>
        <w:t>,</w:t>
      </w:r>
      <w:r w:rsidR="002C22A4">
        <w:t xml:space="preserve"> in Ostfri</w:t>
      </w:r>
      <w:r>
        <w:t>esland über zwanzig Jahre in zahlreichen</w:t>
      </w:r>
      <w:r w:rsidR="002C22A4">
        <w:t xml:space="preserve"> sogenannten Leseneste</w:t>
      </w:r>
      <w:r>
        <w:t>rn angeboten</w:t>
      </w:r>
      <w:r w:rsidR="002C22A4">
        <w:t xml:space="preserve">. </w:t>
      </w:r>
    </w:p>
    <w:p w14:paraId="5B18E331" w14:textId="77777777" w:rsidR="00852215" w:rsidRDefault="002C22A4" w:rsidP="00257BDB">
      <w:pPr>
        <w:tabs>
          <w:tab w:val="left" w:pos="709"/>
        </w:tabs>
        <w:ind w:left="1080"/>
      </w:pPr>
      <w:r>
        <w:t xml:space="preserve">2016 wechselte die Geschäftsführung der Hasenschule Wuppertal, </w:t>
      </w:r>
      <w:r w:rsidR="00856AB9">
        <w:t>die Träger der Lesenester wurden in kostenpflichtige Lizenzverträge geordert</w:t>
      </w:r>
      <w:r>
        <w:t xml:space="preserve">. Ostfriesland entschied sich einen eigenen Weg zu gehen. Am Regional Pädagogischen Zentrum </w:t>
      </w:r>
      <w:r w:rsidR="00856AB9">
        <w:t xml:space="preserve">(RPZ) </w:t>
      </w:r>
      <w:r w:rsidR="00852215">
        <w:t>in Aurich</w:t>
      </w:r>
      <w:r w:rsidR="009A5E8F">
        <w:t xml:space="preserve"> </w:t>
      </w:r>
      <w:r>
        <w:t xml:space="preserve">entstand ein Arbeitskreis aus erfahrenen </w:t>
      </w:r>
      <w:proofErr w:type="spellStart"/>
      <w:r>
        <w:t>Lesenest</w:t>
      </w:r>
      <w:proofErr w:type="spellEnd"/>
      <w:r>
        <w:t xml:space="preserve"> Lehrkräften sowie einer Schulleiterin, der einen eigenen Lese</w:t>
      </w:r>
      <w:r w:rsidR="00856AB9">
        <w:t>- und Schreib</w:t>
      </w:r>
      <w:r>
        <w:t>lehrgang en</w:t>
      </w:r>
      <w:r w:rsidR="00852215">
        <w:t>twickelt hat auf Basis der gleichen</w:t>
      </w:r>
      <w:r>
        <w:t xml:space="preserve"> Methode, der </w:t>
      </w:r>
      <w:proofErr w:type="spellStart"/>
      <w:r>
        <w:t>Koch`schen</w:t>
      </w:r>
      <w:proofErr w:type="spellEnd"/>
      <w:r>
        <w:t xml:space="preserve"> Fingerzeichen sowie der Abfolge des Lernprogramms. </w:t>
      </w:r>
    </w:p>
    <w:p w14:paraId="64D0AB8F" w14:textId="77777777" w:rsidR="00285946" w:rsidRDefault="002C22A4" w:rsidP="00257BDB">
      <w:pPr>
        <w:tabs>
          <w:tab w:val="left" w:pos="709"/>
        </w:tabs>
        <w:ind w:left="1080"/>
      </w:pPr>
      <w:r>
        <w:t xml:space="preserve">Aus </w:t>
      </w:r>
      <w:r w:rsidR="00852215">
        <w:t xml:space="preserve">dem Angebot </w:t>
      </w:r>
      <w:proofErr w:type="spellStart"/>
      <w:r>
        <w:t>Lesenest</w:t>
      </w:r>
      <w:proofErr w:type="spellEnd"/>
      <w:r>
        <w:t xml:space="preserve"> wurd</w:t>
      </w:r>
      <w:r w:rsidR="00257BDB">
        <w:t xml:space="preserve">e </w:t>
      </w:r>
      <w:r w:rsidR="00852215">
        <w:t xml:space="preserve">das Angebot </w:t>
      </w:r>
      <w:r w:rsidR="00257BDB">
        <w:t xml:space="preserve">Lese Insel. </w:t>
      </w:r>
    </w:p>
    <w:p w14:paraId="34528835" w14:textId="6FE19F6F" w:rsidR="001F6AA9" w:rsidRDefault="00257BDB" w:rsidP="0003231F">
      <w:pPr>
        <w:tabs>
          <w:tab w:val="left" w:pos="709"/>
        </w:tabs>
        <w:ind w:left="1080"/>
      </w:pPr>
      <w:r>
        <w:t xml:space="preserve">Koordinierungsstelle für die Lese Inseln in Ostfriesland ist das Amt für Kinder, Jugend und Familie, Frau </w:t>
      </w:r>
      <w:proofErr w:type="spellStart"/>
      <w:r>
        <w:t>Eismar</w:t>
      </w:r>
      <w:proofErr w:type="spellEnd"/>
      <w:r>
        <w:t xml:space="preserve"> mit Sitz in Norden. </w:t>
      </w:r>
    </w:p>
    <w:p w14:paraId="5D402B60" w14:textId="77777777" w:rsidR="00257BDB" w:rsidRPr="00257BDB" w:rsidRDefault="00A3599D" w:rsidP="00257BDB">
      <w:pPr>
        <w:pStyle w:val="Listenabsatz"/>
        <w:numPr>
          <w:ilvl w:val="1"/>
          <w:numId w:val="1"/>
        </w:numPr>
        <w:tabs>
          <w:tab w:val="left" w:pos="709"/>
        </w:tabs>
        <w:rPr>
          <w:rFonts w:cstheme="minorHAnsi"/>
          <w:b/>
        </w:rPr>
      </w:pPr>
      <w:r>
        <w:rPr>
          <w:b/>
        </w:rPr>
        <w:t>Di</w:t>
      </w:r>
      <w:r w:rsidR="00257BDB" w:rsidRPr="00257BDB">
        <w:rPr>
          <w:b/>
        </w:rPr>
        <w:t>e Methode</w:t>
      </w:r>
    </w:p>
    <w:p w14:paraId="01CCDEB7" w14:textId="77777777" w:rsidR="008B6226" w:rsidRPr="00257BDB" w:rsidRDefault="008B6226" w:rsidP="00257BDB">
      <w:pPr>
        <w:pStyle w:val="Listenabsatz"/>
        <w:tabs>
          <w:tab w:val="left" w:pos="709"/>
        </w:tabs>
        <w:ind w:left="1080"/>
        <w:rPr>
          <w:rFonts w:cstheme="minorHAnsi"/>
        </w:rPr>
      </w:pPr>
      <w:r>
        <w:t>Die Fingerzeichen Methode</w:t>
      </w:r>
      <w:r w:rsidRPr="00257BDB">
        <w:rPr>
          <w:rFonts w:cstheme="minorHAnsi"/>
        </w:rPr>
        <w:t xml:space="preserve"> kombiniert Laut, Buchstabe und Geste. Diese Art von Verknüpfung hilft vor allem Kin</w:t>
      </w:r>
      <w:r w:rsidR="00852215">
        <w:rPr>
          <w:rFonts w:cstheme="minorHAnsi"/>
        </w:rPr>
        <w:t>dern mit Konzentrations- / Lern</w:t>
      </w:r>
      <w:r w:rsidRPr="00257BDB">
        <w:rPr>
          <w:rFonts w:cstheme="minorHAnsi"/>
        </w:rPr>
        <w:t>schwierigkeiten.</w:t>
      </w:r>
      <w:r w:rsidRPr="00257BDB">
        <w:rPr>
          <w:rFonts w:cstheme="minorHAnsi"/>
          <w:sz w:val="24"/>
          <w:szCs w:val="24"/>
        </w:rPr>
        <w:t xml:space="preserve"> </w:t>
      </w:r>
      <w:r w:rsidRPr="00257BDB">
        <w:rPr>
          <w:rFonts w:cstheme="minorHAnsi"/>
        </w:rPr>
        <w:t xml:space="preserve">Die Fingerzeichen (auch Lautgebärden) schlagen eine Brücke zwischen dem Buchstaben und dem Laut. </w:t>
      </w:r>
      <w:r>
        <w:t xml:space="preserve">Die motorische Abteilung im Gehirn arbeitet hier also zusätzlich kräftig mit. </w:t>
      </w:r>
      <w:r w:rsidRPr="00257BDB">
        <w:rPr>
          <w:rFonts w:cstheme="minorHAnsi"/>
        </w:rPr>
        <w:t>Die Kinder erfahren einen handlungsorientierten Zugang zur Schrift und somit zum Lesen und Schreiben.</w:t>
      </w:r>
    </w:p>
    <w:p w14:paraId="2B88C7FB" w14:textId="77777777" w:rsidR="008B6226" w:rsidRDefault="000A162A" w:rsidP="00257BDB">
      <w:pPr>
        <w:tabs>
          <w:tab w:val="left" w:pos="709"/>
        </w:tabs>
        <w:ind w:left="1080"/>
      </w:pPr>
      <w:r>
        <w:t>Die meisten Gebärden werden logisch von der Mund</w:t>
      </w:r>
      <w:r w:rsidR="008B6226">
        <w:t xml:space="preserve"> F</w:t>
      </w:r>
      <w:r>
        <w:t>orm abgeleitet, welche mit dem entsprechenden Laut verbunden ist</w:t>
      </w:r>
      <w:r w:rsidR="00883C3B">
        <w:t xml:space="preserve">. </w:t>
      </w:r>
      <w:r w:rsidR="008B6226">
        <w:t>Die Fingerzeichen sind</w:t>
      </w:r>
      <w:r w:rsidR="00883C3B">
        <w:t xml:space="preserve"> eher grobmotorisch, um Kindern mit feinmotorischen Schwierigkeiten diese Gebärden zu erleichtern. </w:t>
      </w:r>
    </w:p>
    <w:p w14:paraId="396CB630" w14:textId="39503870" w:rsidR="00883C3B" w:rsidRDefault="00883C3B" w:rsidP="00257BDB">
      <w:pPr>
        <w:tabs>
          <w:tab w:val="left" w:pos="709"/>
        </w:tabs>
        <w:ind w:left="1080"/>
      </w:pPr>
      <w:r>
        <w:t>Die Gebärden werden immer parallel zum Lesen durchgeführt; solange ein Laut gesagt wird, so lange wird die Gebärde gezeigt. Bei kurzen schnellen Lauten wie p,</w:t>
      </w:r>
      <w:r w:rsidR="008B6226">
        <w:t xml:space="preserve"> d, k</w:t>
      </w:r>
      <w:r w:rsidR="00225547">
        <w:t xml:space="preserve">, t </w:t>
      </w:r>
      <w:r w:rsidR="008B6226">
        <w:t>muss eine entsprechend</w:t>
      </w:r>
      <w:r>
        <w:t>e kurze schnelle Bewegung erfolgen.</w:t>
      </w:r>
    </w:p>
    <w:p w14:paraId="1A961D4A" w14:textId="77777777" w:rsidR="00650C5D" w:rsidRDefault="00852215" w:rsidP="00650C5D">
      <w:pPr>
        <w:tabs>
          <w:tab w:val="left" w:pos="709"/>
        </w:tabs>
        <w:ind w:left="1080"/>
      </w:pPr>
      <w:r>
        <w:t>Die Kinder lernen zunächst inten</w:t>
      </w:r>
      <w:r w:rsidR="00706876">
        <w:t>siv die Technik des Lesens, auf sinnentnehmendes Lesen wird bewusst verzichtet. Erst wenn dem Kind der Ablauf des Lesens klar geworden ist, hat es die Möglichkeit sich auf den Inhalt zu konzentrieren.</w:t>
      </w:r>
      <w:r w:rsidR="00650C5D">
        <w:t xml:space="preserve"> Schrittweise wird dann das sinnentnehmende Lesen und sinngestaltende Schreiben gelehrt.</w:t>
      </w:r>
    </w:p>
    <w:p w14:paraId="0BEE6F29" w14:textId="77777777" w:rsidR="00852215" w:rsidRDefault="00852215" w:rsidP="00817D95">
      <w:pPr>
        <w:tabs>
          <w:tab w:val="left" w:pos="709"/>
        </w:tabs>
        <w:ind w:left="1080"/>
      </w:pPr>
      <w:r>
        <w:t xml:space="preserve">Eine ausführliche Beschreibung der Methodik findet sich in dem Buch: „Ein Kochbuch fürs Lesen“, </w:t>
      </w:r>
      <w:bookmarkStart w:id="0" w:name="_Hlk48904748"/>
      <w:r>
        <w:t>Katrin Rabanus, 1997 Oncken Verlag Wuppertal du Kassel,</w:t>
      </w:r>
      <w:r w:rsidR="00817D95">
        <w:t xml:space="preserve"> </w:t>
      </w:r>
      <w:r>
        <w:t>ISBN: 3-7893-7787-2</w:t>
      </w:r>
      <w:bookmarkEnd w:id="0"/>
      <w:r>
        <w:t>.</w:t>
      </w:r>
    </w:p>
    <w:p w14:paraId="552B321D" w14:textId="4C57D1AD" w:rsidR="00817D95" w:rsidRDefault="00AC1399" w:rsidP="00817D95">
      <w:pPr>
        <w:tabs>
          <w:tab w:val="left" w:pos="709"/>
        </w:tabs>
        <w:ind w:left="1080"/>
        <w:rPr>
          <w:i/>
        </w:rPr>
      </w:pPr>
      <w:r>
        <w:t>Auszug aus dem Buch: „</w:t>
      </w:r>
      <w:r w:rsidRPr="009636F4">
        <w:rPr>
          <w:i/>
        </w:rPr>
        <w:t>In jedem Handwerksberuf braucht man eine ordentliche Ausrüstung</w:t>
      </w:r>
      <w:r w:rsidR="009B0B4A">
        <w:rPr>
          <w:i/>
        </w:rPr>
        <w:t xml:space="preserve">, </w:t>
      </w:r>
      <w:r w:rsidRPr="009636F4">
        <w:rPr>
          <w:i/>
        </w:rPr>
        <w:t>…</w:t>
      </w:r>
      <w:r w:rsidR="009B0B4A">
        <w:rPr>
          <w:i/>
        </w:rPr>
        <w:t>u</w:t>
      </w:r>
      <w:r w:rsidRPr="009636F4">
        <w:rPr>
          <w:i/>
        </w:rPr>
        <w:t>nser Werkzeug sind in diesem Falle sichere Buchstabenkenntnisse, „saubere“ Fingerzeichen und ein in sich schlüssiges Arbeitsmaterial, in unserem Falle die…Leseblätter. Sie korrekt zu bearbeiten gehört ebenfalls dazu.  Natürlich spricht man in diesem Stadium noch nicht vom Lesen. Es ist ein „Erlesen“ oder „Wörter herauskriegen“. Wenn ich nur darauf achte, werde ich bald merken, wie mein Schüler immer sicherer wird und sich furchtlos neuen Texten zuwendet. Je flotter ihm nämli</w:t>
      </w:r>
      <w:r w:rsidR="001D6C43" w:rsidRPr="009636F4">
        <w:rPr>
          <w:i/>
        </w:rPr>
        <w:t>c</w:t>
      </w:r>
      <w:r w:rsidRPr="009636F4">
        <w:rPr>
          <w:i/>
        </w:rPr>
        <w:t xml:space="preserve">h die Methode von der Hand geht, desto selbstverständlicher leitet sie zum sinnentnehmenden Lesen über. </w:t>
      </w:r>
    </w:p>
    <w:p w14:paraId="5E775746" w14:textId="5591F5E1" w:rsidR="000D05F5" w:rsidRPr="009636F4" w:rsidRDefault="00AC1399" w:rsidP="00225547">
      <w:pPr>
        <w:tabs>
          <w:tab w:val="left" w:pos="709"/>
        </w:tabs>
        <w:ind w:left="1080"/>
        <w:rPr>
          <w:i/>
        </w:rPr>
      </w:pPr>
      <w:r w:rsidRPr="009636F4">
        <w:rPr>
          <w:i/>
        </w:rPr>
        <w:lastRenderedPageBreak/>
        <w:t>Mit anderen Worten: hat er das Erlesen automatisiert, ist Platz geschaffen für die Sinnentnahme.</w:t>
      </w:r>
      <w:r w:rsidR="00421F2F" w:rsidRPr="009636F4">
        <w:rPr>
          <w:i/>
        </w:rPr>
        <w:t xml:space="preserve">“ (S.114) </w:t>
      </w:r>
    </w:p>
    <w:p w14:paraId="16087EC8" w14:textId="77777777" w:rsidR="00285946" w:rsidRDefault="00285946" w:rsidP="00285946">
      <w:pPr>
        <w:pStyle w:val="Listenabsatz"/>
        <w:numPr>
          <w:ilvl w:val="1"/>
          <w:numId w:val="1"/>
        </w:numPr>
        <w:tabs>
          <w:tab w:val="left" w:pos="709"/>
        </w:tabs>
        <w:rPr>
          <w:b/>
        </w:rPr>
      </w:pPr>
      <w:r w:rsidRPr="00285946">
        <w:rPr>
          <w:b/>
        </w:rPr>
        <w:t>Ritualisierte Abläufe</w:t>
      </w:r>
    </w:p>
    <w:p w14:paraId="5EF48756" w14:textId="77777777" w:rsidR="00852215" w:rsidRDefault="00D567D6" w:rsidP="00852215">
      <w:pPr>
        <w:pStyle w:val="Listenabsatz"/>
        <w:tabs>
          <w:tab w:val="left" w:pos="709"/>
        </w:tabs>
        <w:ind w:left="1080"/>
      </w:pPr>
      <w:r w:rsidRPr="00D567D6">
        <w:t>Rituale führen zum Erfolg</w:t>
      </w:r>
      <w:r>
        <w:t xml:space="preserve"> schaffen Ruhe und Verlässlichkeit</w:t>
      </w:r>
      <w:r w:rsidR="00AC1399">
        <w:t>.</w:t>
      </w:r>
    </w:p>
    <w:p w14:paraId="65F8CF6C" w14:textId="77777777" w:rsidR="001D6C43" w:rsidRDefault="001D6C43" w:rsidP="00852215">
      <w:pPr>
        <w:pStyle w:val="Listenabsatz"/>
        <w:tabs>
          <w:tab w:val="left" w:pos="709"/>
        </w:tabs>
        <w:ind w:left="1080"/>
      </w:pPr>
      <w:r>
        <w:t>In der Lese Insel erfahren die Kinder ritualisierte Abläufe, die den Lernprozess unterstützen und dem Kind einen vertrauten, sicheren Rahmen bietet.</w:t>
      </w:r>
    </w:p>
    <w:p w14:paraId="153A52A1" w14:textId="77777777" w:rsidR="001D6C43" w:rsidRDefault="009636F4" w:rsidP="00852215">
      <w:pPr>
        <w:pStyle w:val="Listenabsatz"/>
        <w:tabs>
          <w:tab w:val="left" w:pos="709"/>
        </w:tabs>
        <w:ind w:left="1080"/>
      </w:pPr>
      <w:r>
        <w:t>J</w:t>
      </w:r>
      <w:r w:rsidR="001D6C43">
        <w:t>edes Kind hat seinen eigenen Arbeitsplatz und sein eigenes Arbeitsmaterial.</w:t>
      </w:r>
    </w:p>
    <w:p w14:paraId="7980AFA5" w14:textId="77777777" w:rsidR="00911F21" w:rsidRDefault="001D6C43" w:rsidP="00852215">
      <w:pPr>
        <w:pStyle w:val="Listenabsatz"/>
        <w:tabs>
          <w:tab w:val="left" w:pos="709"/>
        </w:tabs>
        <w:ind w:left="1080"/>
      </w:pPr>
      <w:r>
        <w:t xml:space="preserve">Die Kinder arbeiten sich Arbeitsblatt für Arbeitsblatt durch den </w:t>
      </w:r>
      <w:r w:rsidR="00817D95">
        <w:t>Lehrgang</w:t>
      </w:r>
      <w:r>
        <w:t xml:space="preserve"> durch. Die Leh</w:t>
      </w:r>
      <w:r w:rsidR="009636F4">
        <w:t>rerin bespricht mit dem Kind sein</w:t>
      </w:r>
      <w:r>
        <w:t xml:space="preserve"> aktuelle Arbeitsblatt, die Lese- oder/und Schreibaufgabe. Dann geht das Kind auf eine Lesereise, dreimal übt und festigt </w:t>
      </w:r>
      <w:r w:rsidR="00911F21">
        <w:t xml:space="preserve">das Kind das neu Erlernte </w:t>
      </w:r>
      <w:r>
        <w:t xml:space="preserve">an verschiedenen Stationen. </w:t>
      </w:r>
      <w:r w:rsidR="00911F21">
        <w:t xml:space="preserve">Die Lesereise endet wieder bei der Lehrerin, der das Kind ein letztes Mal laut mit Fingerzeichen vorliest. Die Lehrerin begleitet das Lesen mit gespiegelten Fingerzeichen im Tempo des Kindes ohne selbst dabei zu sprechen. Bei Arbeitsblättern mit schriftlichen Aufgaben überprüfen beide </w:t>
      </w:r>
      <w:r w:rsidR="009636F4">
        <w:t>das Ergebnis auf Fehler, und sie korrigieren gemeinsam durch Erfragen der richtigen Antwort die Fehlerstellen.</w:t>
      </w:r>
      <w:r w:rsidR="00911F21">
        <w:t xml:space="preserve"> </w:t>
      </w:r>
    </w:p>
    <w:p w14:paraId="58DF3FE1" w14:textId="16CE384E" w:rsidR="00911F21" w:rsidRDefault="00911F21" w:rsidP="00852215">
      <w:pPr>
        <w:pStyle w:val="Listenabsatz"/>
        <w:tabs>
          <w:tab w:val="left" w:pos="709"/>
        </w:tabs>
        <w:ind w:left="1080"/>
      </w:pPr>
      <w:r>
        <w:t xml:space="preserve">Jedes Kind arbeitet in seinem eigenen Tempo und die Lehrkraft berücksichtigt das Lerntempo der </w:t>
      </w:r>
      <w:proofErr w:type="spellStart"/>
      <w:r>
        <w:t>S</w:t>
      </w:r>
      <w:r w:rsidR="00225547">
        <w:t>uS</w:t>
      </w:r>
      <w:proofErr w:type="spellEnd"/>
      <w:r>
        <w:t>.</w:t>
      </w:r>
    </w:p>
    <w:p w14:paraId="07A28D28" w14:textId="77777777" w:rsidR="001754FB" w:rsidRDefault="001754FB" w:rsidP="00852215">
      <w:pPr>
        <w:pStyle w:val="Listenabsatz"/>
        <w:tabs>
          <w:tab w:val="left" w:pos="709"/>
        </w:tabs>
        <w:ind w:left="1080"/>
      </w:pPr>
    </w:p>
    <w:p w14:paraId="020DF906" w14:textId="77777777" w:rsidR="00F71A18" w:rsidRDefault="00F71A18" w:rsidP="00852215">
      <w:pPr>
        <w:pStyle w:val="Listenabsatz"/>
        <w:tabs>
          <w:tab w:val="left" w:pos="709"/>
        </w:tabs>
        <w:ind w:left="1080"/>
      </w:pPr>
      <w:r>
        <w:t>Zu den Ritualisierten Abläufen gehört auch das Verstärkerprinzip. Für jedes erfolgreich bearbeitete Arbeitsblatt erhält das Kind einen Stempel oder Aufkleber in einem Heftchen. Nach fünf Stempeln bekommt das Kind eine kleine Belohnung, nach 20 Stempeln ein kleines Geschenk. Zum Abschluss erhält das Kind eine Urkunde.</w:t>
      </w:r>
    </w:p>
    <w:p w14:paraId="6D170536" w14:textId="77777777" w:rsidR="00F71A18" w:rsidRDefault="00F71A18" w:rsidP="00B540B5">
      <w:pPr>
        <w:tabs>
          <w:tab w:val="left" w:pos="709"/>
        </w:tabs>
        <w:ind w:left="1080"/>
      </w:pPr>
      <w:r>
        <w:t xml:space="preserve">Eine der wichtigsten Aufgaben der Lehrkraft ist das Loben der SchülerInnen, auch bei den kleinsten Erfolgen. </w:t>
      </w:r>
    </w:p>
    <w:p w14:paraId="272FE501" w14:textId="71D9CD19" w:rsidR="00911F21" w:rsidRDefault="00911F21" w:rsidP="00852215">
      <w:pPr>
        <w:pStyle w:val="Listenabsatz"/>
        <w:tabs>
          <w:tab w:val="left" w:pos="709"/>
        </w:tabs>
        <w:ind w:left="1080"/>
        <w:rPr>
          <w:i/>
        </w:rPr>
      </w:pPr>
      <w:r>
        <w:t>„</w:t>
      </w:r>
      <w:r>
        <w:rPr>
          <w:i/>
        </w:rPr>
        <w:t xml:space="preserve">Das Kerngeschäft ist eigentlich das Lob. Dass man völlig demotivierte Kinder, die halt nicht lesen können, lobt. Und ich lob die nicht, weil sie so ein nettes Gesicht haben, sondern ich lob die, weil die toll gelesen haben und das kann ich ja sehen…“ (Zitat: Katrin Rabanus, </w:t>
      </w:r>
      <w:proofErr w:type="spellStart"/>
      <w:r w:rsidR="009B0B4A">
        <w:rPr>
          <w:i/>
        </w:rPr>
        <w:t>y</w:t>
      </w:r>
      <w:r>
        <w:rPr>
          <w:i/>
        </w:rPr>
        <w:t>ou</w:t>
      </w:r>
      <w:proofErr w:type="spellEnd"/>
      <w:r>
        <w:rPr>
          <w:i/>
        </w:rPr>
        <w:t>-</w:t>
      </w:r>
      <w:r w:rsidR="009B0B4A">
        <w:rPr>
          <w:i/>
        </w:rPr>
        <w:t>t</w:t>
      </w:r>
      <w:r>
        <w:rPr>
          <w:i/>
        </w:rPr>
        <w:t>ube Video, s.o.)</w:t>
      </w:r>
    </w:p>
    <w:p w14:paraId="73710FA2" w14:textId="6397AC33" w:rsidR="001754FB" w:rsidRDefault="00911F21" w:rsidP="00852215">
      <w:pPr>
        <w:pStyle w:val="Listenabsatz"/>
        <w:tabs>
          <w:tab w:val="left" w:pos="709"/>
        </w:tabs>
        <w:ind w:left="1080"/>
        <w:rPr>
          <w:i/>
        </w:rPr>
      </w:pPr>
      <w:r>
        <w:rPr>
          <w:i/>
        </w:rPr>
        <w:t>„…Entlassen Sie nie ein Kind aus dem Unterricht, bevor es nicht einen sichtbaren Erfolg zu verzeichnen hat…..Suchen Sie mit aller kreat</w:t>
      </w:r>
      <w:r w:rsidR="00F71A18">
        <w:rPr>
          <w:i/>
        </w:rPr>
        <w:t>iven Energie nach Möglichkeiten, das Kind zu loben….“Knöpfen“ Sie sich ein Kind außer der Reihe vor, indem Sie es zu sich ans Pult rufen. Da flüstern Sie ihm leise ins Ohr: „Toll, wie Du schon lesen kannst!“ Das hat eine ungeheuer positive Wirkung</w:t>
      </w:r>
      <w:r w:rsidR="009B0B4A">
        <w:rPr>
          <w:i/>
        </w:rPr>
        <w:t xml:space="preserve">, </w:t>
      </w:r>
      <w:r w:rsidR="00F71A18">
        <w:rPr>
          <w:i/>
        </w:rPr>
        <w:t>…</w:t>
      </w:r>
      <w:r w:rsidR="00A3599D">
        <w:rPr>
          <w:i/>
        </w:rPr>
        <w:t>“</w:t>
      </w:r>
      <w:r w:rsidR="000D05F5">
        <w:rPr>
          <w:i/>
        </w:rPr>
        <w:t xml:space="preserve"> </w:t>
      </w:r>
      <w:r w:rsidR="001754FB" w:rsidRPr="00225547">
        <w:rPr>
          <w:iCs/>
        </w:rPr>
        <w:t>(Zitat, Kochbuch fürs Lesen: S. 119</w:t>
      </w:r>
      <w:r w:rsidR="00225547" w:rsidRPr="00225547">
        <w:rPr>
          <w:iCs/>
        </w:rPr>
        <w:t>,</w:t>
      </w:r>
      <w:r w:rsidR="00225547" w:rsidRPr="00225547">
        <w:t xml:space="preserve"> </w:t>
      </w:r>
      <w:r w:rsidR="00225547">
        <w:t>Katrin Rabanus, 1997 Oncken Verlag Wuppertal du Kassel, ISBN: 3-7893-7787-2</w:t>
      </w:r>
      <w:r w:rsidR="001754FB">
        <w:rPr>
          <w:i/>
        </w:rPr>
        <w:t>).</w:t>
      </w:r>
    </w:p>
    <w:p w14:paraId="5371A380" w14:textId="77777777" w:rsidR="00A3599D" w:rsidRDefault="00A3599D" w:rsidP="00852215">
      <w:pPr>
        <w:pStyle w:val="Listenabsatz"/>
        <w:tabs>
          <w:tab w:val="left" w:pos="709"/>
        </w:tabs>
        <w:ind w:left="1080"/>
        <w:rPr>
          <w:i/>
        </w:rPr>
      </w:pPr>
    </w:p>
    <w:p w14:paraId="499A43D6" w14:textId="77777777" w:rsidR="001754FB" w:rsidRDefault="00B540B5" w:rsidP="00B540B5">
      <w:pPr>
        <w:pStyle w:val="Listenabsatz"/>
        <w:numPr>
          <w:ilvl w:val="1"/>
          <w:numId w:val="1"/>
        </w:numPr>
        <w:tabs>
          <w:tab w:val="left" w:pos="709"/>
        </w:tabs>
        <w:rPr>
          <w:b/>
        </w:rPr>
      </w:pPr>
      <w:r>
        <w:rPr>
          <w:b/>
        </w:rPr>
        <w:t>S</w:t>
      </w:r>
      <w:r w:rsidR="00A3599D" w:rsidRPr="00A3599D">
        <w:rPr>
          <w:b/>
        </w:rPr>
        <w:t>oziale Aspekt</w:t>
      </w:r>
      <w:r>
        <w:rPr>
          <w:b/>
        </w:rPr>
        <w:t>e</w:t>
      </w:r>
    </w:p>
    <w:p w14:paraId="75471411" w14:textId="77777777" w:rsidR="00225547" w:rsidRDefault="00B540B5" w:rsidP="00225547">
      <w:pPr>
        <w:pStyle w:val="Listenabsatz"/>
        <w:tabs>
          <w:tab w:val="left" w:pos="709"/>
        </w:tabs>
        <w:ind w:left="1080"/>
      </w:pPr>
      <w:r>
        <w:t>Soziale Aspekte spielen i</w:t>
      </w:r>
      <w:r w:rsidR="00F75985">
        <w:t xml:space="preserve">n der </w:t>
      </w:r>
      <w:r>
        <w:t>Lese</w:t>
      </w:r>
      <w:r w:rsidR="008E2B2C">
        <w:t xml:space="preserve"> </w:t>
      </w:r>
      <w:r w:rsidR="00F75985">
        <w:t>Insel</w:t>
      </w:r>
      <w:r>
        <w:t xml:space="preserve"> ebenfalls eine große Rolle. Die sozialen Kompetenzen werden durch Lernerfolge gefördert, das einzelne Kind erfährt eine Ich Stärkung </w:t>
      </w:r>
      <w:r w:rsidR="00817D95">
        <w:t>bzw.</w:t>
      </w:r>
      <w:r>
        <w:t xml:space="preserve"> Selbstwerterhöhung. </w:t>
      </w:r>
    </w:p>
    <w:p w14:paraId="56443C77" w14:textId="5E90D46B" w:rsidR="00B540B5" w:rsidRDefault="00B540B5" w:rsidP="00225547">
      <w:pPr>
        <w:pStyle w:val="Listenabsatz"/>
        <w:tabs>
          <w:tab w:val="left" w:pos="709"/>
        </w:tabs>
        <w:ind w:left="1080"/>
      </w:pPr>
      <w:r>
        <w:t>Ein Vertrauensverhältnis zwischen Lehrkraft und Kind soll aufgebaut werden. Schulische und private Belange können mit der Lehrkraft besprochen werden. Aufgabe der Lese Insel Lehrkräfte ist es ebenfalls, Kontakt zu den Eltern, zu den</w:t>
      </w:r>
      <w:r w:rsidR="00225547">
        <w:t xml:space="preserve"> </w:t>
      </w:r>
      <w:r>
        <w:t>schulischen Lehrkräften und zum Prävention</w:t>
      </w:r>
      <w:r w:rsidR="00225547">
        <w:t>skraft der Gemeinde</w:t>
      </w:r>
      <w:r>
        <w:t xml:space="preserve"> zu halten.</w:t>
      </w:r>
    </w:p>
    <w:p w14:paraId="18F3B868" w14:textId="77777777" w:rsidR="00225547" w:rsidRDefault="00225547" w:rsidP="00225547">
      <w:pPr>
        <w:pStyle w:val="Listenabsatz"/>
        <w:tabs>
          <w:tab w:val="left" w:pos="709"/>
        </w:tabs>
        <w:ind w:left="1080"/>
      </w:pPr>
    </w:p>
    <w:p w14:paraId="12D07FDE" w14:textId="77777777" w:rsidR="00B540B5" w:rsidRDefault="00B540B5" w:rsidP="00B540B5">
      <w:pPr>
        <w:pStyle w:val="Listenabsatz"/>
        <w:tabs>
          <w:tab w:val="left" w:pos="709"/>
        </w:tabs>
        <w:ind w:left="1080"/>
      </w:pPr>
      <w:r>
        <w:lastRenderedPageBreak/>
        <w:t>Die Ehrenamtlichen werden in ihrer Qualifizierung auf Schutz des Kindeswohls und Verhalten bei Verdacht auf Kindeswohlgefährdung geschult.</w:t>
      </w:r>
    </w:p>
    <w:p w14:paraId="63C62AEF" w14:textId="77777777" w:rsidR="00B540B5" w:rsidRPr="00B540B5" w:rsidRDefault="00B540B5" w:rsidP="00B540B5">
      <w:pPr>
        <w:pStyle w:val="Listenabsatz"/>
        <w:tabs>
          <w:tab w:val="left" w:pos="709"/>
        </w:tabs>
        <w:ind w:left="1080"/>
      </w:pPr>
    </w:p>
    <w:p w14:paraId="4469F102" w14:textId="77777777" w:rsidR="001D6C43" w:rsidRPr="0003231F" w:rsidRDefault="00B540B5" w:rsidP="001754FB">
      <w:pPr>
        <w:pStyle w:val="Listenabsatz"/>
        <w:numPr>
          <w:ilvl w:val="1"/>
          <w:numId w:val="1"/>
        </w:numPr>
        <w:tabs>
          <w:tab w:val="left" w:pos="709"/>
        </w:tabs>
        <w:rPr>
          <w:b/>
        </w:rPr>
      </w:pPr>
      <w:r>
        <w:rPr>
          <w:b/>
        </w:rPr>
        <w:t xml:space="preserve">Der Rahmen </w:t>
      </w:r>
    </w:p>
    <w:p w14:paraId="2F4FBFEE" w14:textId="77777777" w:rsidR="001754FB" w:rsidRDefault="001754FB" w:rsidP="001754FB">
      <w:pPr>
        <w:pStyle w:val="Listenabsatz"/>
        <w:tabs>
          <w:tab w:val="left" w:pos="709"/>
        </w:tabs>
        <w:ind w:left="1080"/>
      </w:pPr>
      <w:r>
        <w:t>Die Kinder lernen in kleinen Gru</w:t>
      </w:r>
      <w:r w:rsidR="009A5E8F">
        <w:t xml:space="preserve">ppen mit maximal vier Kindern. </w:t>
      </w:r>
      <w:r>
        <w:t>Sie werden individuell gefördert und begleitet durch eine Lese Insel Lehrkraft. Alle Lese Insel Lehrkräfte sind geschult und haben eine Qualifikation durchlaufen.</w:t>
      </w:r>
      <w:r w:rsidR="00A3599D">
        <w:t xml:space="preserve"> In regelmäßigen Abständen reflektieren sie ihre Arbeit in Teamtreffen, die von der Präventionskraft organisiert werden.</w:t>
      </w:r>
    </w:p>
    <w:p w14:paraId="2182DE03" w14:textId="1923FDE4" w:rsidR="001754FB" w:rsidRDefault="001754FB" w:rsidP="001754FB">
      <w:pPr>
        <w:pStyle w:val="Listenabsatz"/>
        <w:tabs>
          <w:tab w:val="left" w:pos="709"/>
        </w:tabs>
        <w:ind w:left="1080"/>
      </w:pPr>
      <w:r>
        <w:t>Die Lese Insel arbeitet dreimal pro Woche für jeweils 45 Minuten, außer in den S</w:t>
      </w:r>
      <w:r w:rsidR="00225547">
        <w:t>chul</w:t>
      </w:r>
      <w:r>
        <w:t>ferien.</w:t>
      </w:r>
    </w:p>
    <w:p w14:paraId="348BD6AF" w14:textId="77777777" w:rsidR="001754FB" w:rsidRDefault="00DC36EC" w:rsidP="001754FB">
      <w:pPr>
        <w:pStyle w:val="Listenabsatz"/>
        <w:tabs>
          <w:tab w:val="left" w:pos="709"/>
        </w:tabs>
        <w:ind w:left="1080"/>
      </w:pPr>
      <w:r>
        <w:t>Der Klassen- oder Fachlehrer</w:t>
      </w:r>
      <w:r w:rsidR="001754FB">
        <w:t xml:space="preserve"> empfiehlt die Teilnahme an der Förderung in der Lese Insel. Ein gemeinsames Gespräch zwischen Eltern, Lehrer und Honorarkraft der Lese Insel klärt den Ablau</w:t>
      </w:r>
      <w:r w:rsidR="009674CB">
        <w:t>f der Aufnahme</w:t>
      </w:r>
      <w:r w:rsidR="00A3599D">
        <w:t xml:space="preserve"> des Schülers. </w:t>
      </w:r>
      <w:r>
        <w:t>Die Teilnahme an der Lese Insel ist freiwillig.</w:t>
      </w:r>
    </w:p>
    <w:p w14:paraId="73B7B6E3" w14:textId="77777777" w:rsidR="00285946" w:rsidRDefault="001754FB" w:rsidP="001754FB">
      <w:pPr>
        <w:pStyle w:val="Listenabsatz"/>
        <w:tabs>
          <w:tab w:val="left" w:pos="709"/>
        </w:tabs>
        <w:ind w:left="1080"/>
      </w:pPr>
      <w:r>
        <w:t>Die Eltern zahlen einmalig einen Betrag von 20 Euro für das Lernmaterial, die Förderung an sich ist kostenfrei.</w:t>
      </w:r>
    </w:p>
    <w:p w14:paraId="69F00EF5" w14:textId="77777777" w:rsidR="001754FB" w:rsidRDefault="001754FB" w:rsidP="001754FB">
      <w:pPr>
        <w:pStyle w:val="Listenabsatz"/>
        <w:tabs>
          <w:tab w:val="left" w:pos="709"/>
        </w:tabs>
        <w:ind w:left="1080"/>
      </w:pPr>
      <w:r>
        <w:t>N</w:t>
      </w:r>
      <w:r w:rsidR="009674CB">
        <w:t>ehmen die Kinder regelmäßig teil und werden die Fingerzeichen nicht zu früh abgesetzt, durchlaufen sie in der Regel in</w:t>
      </w:r>
      <w:r w:rsidR="00A3599D">
        <w:t xml:space="preserve"> sechs bis acht Monaten den Lehrgang</w:t>
      </w:r>
      <w:r w:rsidR="009674CB">
        <w:t>.</w:t>
      </w:r>
    </w:p>
    <w:p w14:paraId="397ACDCE" w14:textId="77777777" w:rsidR="0003231F" w:rsidRDefault="009674CB" w:rsidP="00295B04">
      <w:pPr>
        <w:pStyle w:val="Listenabsatz"/>
        <w:tabs>
          <w:tab w:val="left" w:pos="709"/>
        </w:tabs>
        <w:ind w:left="1080"/>
      </w:pPr>
      <w:r>
        <w:t>Während der Teilnahme eines Kindes sollen Klassen- oder Fachlehrer, Eltern und Honorarkraft regelmäßig im Austausch über die Entwicklung des Kindes bleiben. Der Klassen-/Fachlehrer informiert d</w:t>
      </w:r>
      <w:r w:rsidR="00DC36EC">
        <w:t>ie Lese Insel, wenn der Schüler aus seiner Sicht hinreichend lesen und schreiben kann.</w:t>
      </w:r>
    </w:p>
    <w:p w14:paraId="37363AE4" w14:textId="77777777" w:rsidR="00295B04" w:rsidRPr="00295B04" w:rsidRDefault="00295B04" w:rsidP="00295B04">
      <w:pPr>
        <w:pStyle w:val="Listenabsatz"/>
        <w:tabs>
          <w:tab w:val="left" w:pos="709"/>
        </w:tabs>
        <w:ind w:left="1080"/>
      </w:pPr>
    </w:p>
    <w:p w14:paraId="367E1B9D" w14:textId="77777777" w:rsidR="0003231F" w:rsidRDefault="0003231F" w:rsidP="0003231F">
      <w:pPr>
        <w:pStyle w:val="Listenabsatz"/>
        <w:numPr>
          <w:ilvl w:val="0"/>
          <w:numId w:val="1"/>
        </w:numPr>
        <w:tabs>
          <w:tab w:val="left" w:pos="709"/>
        </w:tabs>
        <w:rPr>
          <w:b/>
        </w:rPr>
      </w:pPr>
      <w:r w:rsidRPr="0003231F">
        <w:rPr>
          <w:b/>
        </w:rPr>
        <w:t>Umsetzung des Projektes Lese Inseln Moormerland</w:t>
      </w:r>
    </w:p>
    <w:p w14:paraId="1EF62743" w14:textId="77777777" w:rsidR="00295B04" w:rsidRDefault="00CD169F" w:rsidP="0003231F">
      <w:pPr>
        <w:pStyle w:val="Listenabsatz"/>
        <w:tabs>
          <w:tab w:val="left" w:pos="709"/>
        </w:tabs>
      </w:pPr>
      <w:r>
        <w:t xml:space="preserve">Die Einrichtung der Lese Inseln soll schrittweise erfolgen. </w:t>
      </w:r>
    </w:p>
    <w:p w14:paraId="644CE4EB" w14:textId="77777777" w:rsidR="00B540B5" w:rsidRDefault="00CD169F" w:rsidP="0003231F">
      <w:pPr>
        <w:pStyle w:val="Listenabsatz"/>
        <w:tabs>
          <w:tab w:val="left" w:pos="709"/>
        </w:tabs>
      </w:pPr>
      <w:r>
        <w:t xml:space="preserve">Zum Schuljahresbeginn 2020/21 sollen an den Grundschulen </w:t>
      </w:r>
      <w:proofErr w:type="spellStart"/>
      <w:r>
        <w:t>Jheringsfehn</w:t>
      </w:r>
      <w:proofErr w:type="spellEnd"/>
      <w:r>
        <w:t xml:space="preserve">, Oldersum und </w:t>
      </w:r>
      <w:proofErr w:type="spellStart"/>
      <w:r>
        <w:t>Warsingsfehn</w:t>
      </w:r>
      <w:proofErr w:type="spellEnd"/>
      <w:r>
        <w:t xml:space="preserve"> – West </w:t>
      </w:r>
      <w:r w:rsidR="00A3599D">
        <w:t>je eine Lese Insel mit</w:t>
      </w:r>
      <w:r>
        <w:t xml:space="preserve"> zwei Gruppen starten.</w:t>
      </w:r>
    </w:p>
    <w:p w14:paraId="74F6F252" w14:textId="14CFD458" w:rsidR="00CD169F" w:rsidRDefault="00CD169F" w:rsidP="0003231F">
      <w:pPr>
        <w:pStyle w:val="Listenabsatz"/>
        <w:tabs>
          <w:tab w:val="left" w:pos="709"/>
        </w:tabs>
      </w:pPr>
      <w:r>
        <w:t>Zum Schuljahresbeginn 2021/22 folgen die anderen drei Grundschulen mit ebenfalls je zwei Gruppen.</w:t>
      </w:r>
    </w:p>
    <w:p w14:paraId="40BB23A8" w14:textId="77777777" w:rsidR="00CD169F" w:rsidRDefault="00CD169F" w:rsidP="0003231F">
      <w:pPr>
        <w:pStyle w:val="Listenabsatz"/>
        <w:tabs>
          <w:tab w:val="left" w:pos="709"/>
        </w:tabs>
      </w:pPr>
      <w:r>
        <w:t xml:space="preserve">In Kooperation zwischen der jeweiligen Schulleitung und der Präventionskraft der Gemeinde werden die notwendigen Räumlichkeiten und Arbeitsplätze organisiert und eingerichtet. </w:t>
      </w:r>
    </w:p>
    <w:p w14:paraId="6653C536" w14:textId="77777777" w:rsidR="00CD169F" w:rsidRDefault="00CD169F" w:rsidP="0003231F">
      <w:pPr>
        <w:pStyle w:val="Listenabsatz"/>
        <w:tabs>
          <w:tab w:val="left" w:pos="709"/>
        </w:tabs>
      </w:pPr>
    </w:p>
    <w:p w14:paraId="36C19903" w14:textId="77777777" w:rsidR="00CD169F" w:rsidRDefault="00CD169F" w:rsidP="0003231F">
      <w:pPr>
        <w:pStyle w:val="Listenabsatz"/>
        <w:tabs>
          <w:tab w:val="left" w:pos="709"/>
        </w:tabs>
      </w:pPr>
      <w:r>
        <w:t xml:space="preserve">Die Gemeinde Moormerland ist Träger aller Lese Inseln und finanziert die Aufwandentschädigungen </w:t>
      </w:r>
      <w:r w:rsidR="00644A7E">
        <w:t>für die Ehrenamtlichen sowie deren Qualifizierung.</w:t>
      </w:r>
    </w:p>
    <w:p w14:paraId="3C17CD40" w14:textId="77777777" w:rsidR="00CD169F" w:rsidRDefault="00CD169F" w:rsidP="0003231F">
      <w:pPr>
        <w:pStyle w:val="Listenabsatz"/>
        <w:tabs>
          <w:tab w:val="left" w:pos="709"/>
        </w:tabs>
      </w:pPr>
      <w:r>
        <w:t>.</w:t>
      </w:r>
    </w:p>
    <w:p w14:paraId="7829DCD3" w14:textId="77777777" w:rsidR="00CD169F" w:rsidRDefault="00CD169F" w:rsidP="0003231F">
      <w:pPr>
        <w:pStyle w:val="Listenabsatz"/>
        <w:tabs>
          <w:tab w:val="left" w:pos="709"/>
        </w:tabs>
      </w:pPr>
      <w:r>
        <w:t xml:space="preserve">Lehr- und Lernmaterial </w:t>
      </w:r>
      <w:r w:rsidR="00336CA1">
        <w:t xml:space="preserve">organisiert die Präventionskraft über Frau </w:t>
      </w:r>
      <w:proofErr w:type="spellStart"/>
      <w:r w:rsidR="00336CA1">
        <w:t>Eismar</w:t>
      </w:r>
      <w:proofErr w:type="spellEnd"/>
      <w:r w:rsidR="00336CA1">
        <w:t xml:space="preserve"> in Norden, Amt für Kinder, Jugend und Familie; hierfür hat diese Koordinationsstelle eine Kooperationsvereinbarung mit allen Trägern von Lese Inseln in Ostfriesland vorbereitet.</w:t>
      </w:r>
    </w:p>
    <w:p w14:paraId="79097CEA" w14:textId="77777777" w:rsidR="00295B04" w:rsidRDefault="00295B04" w:rsidP="0003231F">
      <w:pPr>
        <w:pStyle w:val="Listenabsatz"/>
        <w:tabs>
          <w:tab w:val="left" w:pos="709"/>
        </w:tabs>
      </w:pPr>
    </w:p>
    <w:p w14:paraId="7C0A1D5B" w14:textId="0411F682" w:rsidR="00644A7E" w:rsidRDefault="00644A7E" w:rsidP="00644A7E">
      <w:pPr>
        <w:pStyle w:val="Listenabsatz"/>
        <w:tabs>
          <w:tab w:val="left" w:pos="709"/>
        </w:tabs>
      </w:pPr>
      <w:r>
        <w:t>Die Präventionskraft koordiniert alle notwendigen Angelegenheiten dieses Projektes, verwaltet und begleitet die Arbeit der Ehrenamtlichen sowie das Budget, dass den Lese Inseln zur Verfügung steht.</w:t>
      </w:r>
    </w:p>
    <w:p w14:paraId="402A9817" w14:textId="77777777" w:rsidR="00225547" w:rsidRDefault="00225547" w:rsidP="00644A7E">
      <w:pPr>
        <w:pStyle w:val="Listenabsatz"/>
        <w:tabs>
          <w:tab w:val="left" w:pos="709"/>
        </w:tabs>
      </w:pPr>
    </w:p>
    <w:p w14:paraId="3995E7D3" w14:textId="77777777" w:rsidR="00644A7E" w:rsidRPr="003C0D5D" w:rsidRDefault="00644A7E" w:rsidP="003C0D5D">
      <w:pPr>
        <w:tabs>
          <w:tab w:val="left" w:pos="709"/>
        </w:tabs>
        <w:rPr>
          <w:b/>
        </w:rPr>
      </w:pPr>
    </w:p>
    <w:p w14:paraId="46EB4A9D" w14:textId="77777777" w:rsidR="00644A7E" w:rsidRDefault="00644A7E" w:rsidP="00644A7E">
      <w:pPr>
        <w:pStyle w:val="Listenabsatz"/>
        <w:numPr>
          <w:ilvl w:val="0"/>
          <w:numId w:val="1"/>
        </w:numPr>
        <w:tabs>
          <w:tab w:val="left" w:pos="709"/>
        </w:tabs>
        <w:rPr>
          <w:b/>
        </w:rPr>
      </w:pPr>
      <w:r w:rsidRPr="00EB5477">
        <w:rPr>
          <w:b/>
        </w:rPr>
        <w:lastRenderedPageBreak/>
        <w:t>Kooperation und Vernetzung</w:t>
      </w:r>
    </w:p>
    <w:p w14:paraId="4B9A5562" w14:textId="77777777" w:rsidR="00EB5477" w:rsidRPr="00EB5477" w:rsidRDefault="00EB5477" w:rsidP="00EB5477">
      <w:pPr>
        <w:pStyle w:val="Listenabsatz"/>
        <w:tabs>
          <w:tab w:val="left" w:pos="709"/>
        </w:tabs>
      </w:pPr>
      <w:r>
        <w:t>Folgende Kooperationen sollen aufgebaut und Netzwerke geschaffen werden:</w:t>
      </w:r>
    </w:p>
    <w:p w14:paraId="7ACA5D1A" w14:textId="77777777" w:rsidR="00644A7E" w:rsidRDefault="00644A7E" w:rsidP="00644A7E">
      <w:pPr>
        <w:pStyle w:val="Listenabsatz"/>
        <w:numPr>
          <w:ilvl w:val="1"/>
          <w:numId w:val="1"/>
        </w:numPr>
        <w:tabs>
          <w:tab w:val="left" w:pos="709"/>
        </w:tabs>
      </w:pPr>
      <w:r>
        <w:t xml:space="preserve">Kooperation mit </w:t>
      </w:r>
      <w:r w:rsidR="00EB5477">
        <w:t xml:space="preserve">der </w:t>
      </w:r>
      <w:r>
        <w:t>Grundschulleitung aller Grundschulen</w:t>
      </w:r>
      <w:r w:rsidR="00EB5477">
        <w:t xml:space="preserve"> sowie Klassen- bzw. Fachlehrern</w:t>
      </w:r>
    </w:p>
    <w:p w14:paraId="406299BE" w14:textId="77777777" w:rsidR="00376B19" w:rsidRDefault="00EB5477" w:rsidP="00644A7E">
      <w:pPr>
        <w:pStyle w:val="Listenabsatz"/>
        <w:numPr>
          <w:ilvl w:val="1"/>
          <w:numId w:val="1"/>
        </w:numPr>
        <w:tabs>
          <w:tab w:val="left" w:pos="709"/>
        </w:tabs>
      </w:pPr>
      <w:r>
        <w:t xml:space="preserve">Kooperation mit der Koordinierungsstelle in Norden, Frau </w:t>
      </w:r>
      <w:proofErr w:type="spellStart"/>
      <w:r>
        <w:t>Eismar</w:t>
      </w:r>
      <w:proofErr w:type="spellEnd"/>
      <w:r>
        <w:t>, Amt für Kinder, Jugend und Familie des Landkreises Aurich</w:t>
      </w:r>
      <w:r w:rsidR="00376B19">
        <w:t xml:space="preserve">, Telefon: 04941 -16-5174, </w:t>
      </w:r>
    </w:p>
    <w:p w14:paraId="21B0EC10" w14:textId="77777777" w:rsidR="00EB5477" w:rsidRDefault="00376B19" w:rsidP="00376B19">
      <w:pPr>
        <w:pStyle w:val="Listenabsatz"/>
        <w:tabs>
          <w:tab w:val="left" w:pos="709"/>
        </w:tabs>
        <w:ind w:left="1080"/>
      </w:pPr>
      <w:r>
        <w:t xml:space="preserve">geismar@landkreis-aurich.de </w:t>
      </w:r>
    </w:p>
    <w:p w14:paraId="1B5CD3B8" w14:textId="77777777" w:rsidR="00644A7E" w:rsidRDefault="00644A7E" w:rsidP="00644A7E">
      <w:pPr>
        <w:pStyle w:val="Listenabsatz"/>
        <w:numPr>
          <w:ilvl w:val="1"/>
          <w:numId w:val="1"/>
        </w:numPr>
        <w:tabs>
          <w:tab w:val="left" w:pos="709"/>
        </w:tabs>
      </w:pPr>
      <w:r>
        <w:t>Vernetzung mit Trägern von</w:t>
      </w:r>
      <w:r w:rsidR="00EB5477">
        <w:t xml:space="preserve"> Lese Inseln in Nachbargemeinden;</w:t>
      </w:r>
      <w:r>
        <w:t xml:space="preserve"> insbesondere mit </w:t>
      </w:r>
      <w:proofErr w:type="spellStart"/>
      <w:r>
        <w:t>Kinnerwark</w:t>
      </w:r>
      <w:proofErr w:type="spellEnd"/>
      <w:r>
        <w:t xml:space="preserve"> e.V.</w:t>
      </w:r>
      <w:r w:rsidR="00EB5477">
        <w:t>, Träger zahlreicher Lese Inseln im Landkreis Aurich</w:t>
      </w:r>
      <w:r w:rsidR="00376B19">
        <w:t xml:space="preserve">; Ansprechpartner:   Herr </w:t>
      </w:r>
      <w:proofErr w:type="spellStart"/>
      <w:r w:rsidR="00376B19">
        <w:t>Idens</w:t>
      </w:r>
      <w:proofErr w:type="spellEnd"/>
      <w:r w:rsidR="00376B19">
        <w:t>, Telefon: 04941698 9825</w:t>
      </w:r>
    </w:p>
    <w:p w14:paraId="5332EC45" w14:textId="1938C996" w:rsidR="00644A7E" w:rsidRDefault="00644A7E" w:rsidP="003C7C82">
      <w:pPr>
        <w:pStyle w:val="Listenabsatz"/>
        <w:numPr>
          <w:ilvl w:val="1"/>
          <w:numId w:val="1"/>
        </w:numPr>
        <w:tabs>
          <w:tab w:val="left" w:pos="709"/>
        </w:tabs>
      </w:pPr>
      <w:r>
        <w:t>Aufbau eine</w:t>
      </w:r>
      <w:r w:rsidR="003C0D5D">
        <w:t>s</w:t>
      </w:r>
      <w:r>
        <w:t xml:space="preserve"> Teams von Lese Insel Lehrkräften mit regelmäßigen Teamtreffen zur kollegialen Beratung, Weiterentwickl</w:t>
      </w:r>
      <w:r w:rsidR="003C7C82">
        <w:t>ung des Projektes, Austausch sowie</w:t>
      </w:r>
      <w:r>
        <w:t xml:space="preserve"> Team</w:t>
      </w:r>
      <w:r w:rsidR="00EB5477">
        <w:t xml:space="preserve"> B</w:t>
      </w:r>
      <w:r>
        <w:t>uilding</w:t>
      </w:r>
      <w:r w:rsidR="003C7C82">
        <w:t>, Fortbildungen</w:t>
      </w:r>
      <w:r w:rsidR="00225547">
        <w:t xml:space="preserve">. </w:t>
      </w:r>
    </w:p>
    <w:p w14:paraId="639EF645" w14:textId="77777777" w:rsidR="00644A7E" w:rsidRDefault="00644A7E" w:rsidP="00644A7E">
      <w:pPr>
        <w:pStyle w:val="Listenabsatz"/>
        <w:tabs>
          <w:tab w:val="left" w:pos="709"/>
        </w:tabs>
      </w:pPr>
    </w:p>
    <w:p w14:paraId="645AA1C9" w14:textId="77777777" w:rsidR="00644A7E" w:rsidRDefault="00644A7E" w:rsidP="00644A7E">
      <w:pPr>
        <w:pStyle w:val="Listenabsatz"/>
        <w:numPr>
          <w:ilvl w:val="0"/>
          <w:numId w:val="1"/>
        </w:numPr>
        <w:tabs>
          <w:tab w:val="left" w:pos="709"/>
        </w:tabs>
        <w:rPr>
          <w:b/>
        </w:rPr>
      </w:pPr>
      <w:r w:rsidRPr="00EB5477">
        <w:rPr>
          <w:b/>
        </w:rPr>
        <w:t>Evaluation</w:t>
      </w:r>
      <w:r w:rsidR="00F65527">
        <w:rPr>
          <w:b/>
        </w:rPr>
        <w:t xml:space="preserve"> / Qualitätsentwicklung</w:t>
      </w:r>
    </w:p>
    <w:p w14:paraId="03FD8B5E" w14:textId="77777777" w:rsidR="00EB5477" w:rsidRDefault="00EB5477" w:rsidP="00EB5477">
      <w:pPr>
        <w:pStyle w:val="Listenabsatz"/>
        <w:tabs>
          <w:tab w:val="left" w:pos="709"/>
        </w:tabs>
      </w:pPr>
      <w:r>
        <w:t>Es wird dokumentiert, wie sich die Einrichtung der Lese Inseln auf die Lernentwicklung der teilnehmenden Kinder auswirkt.</w:t>
      </w:r>
    </w:p>
    <w:p w14:paraId="30D8457A" w14:textId="77777777" w:rsidR="00EB5477" w:rsidRDefault="003C7C82" w:rsidP="00EB5477">
      <w:pPr>
        <w:pStyle w:val="Listenabsatz"/>
        <w:tabs>
          <w:tab w:val="left" w:pos="709"/>
        </w:tabs>
      </w:pPr>
      <w:r>
        <w:t>Die</w:t>
      </w:r>
      <w:r w:rsidR="00EB5477">
        <w:t xml:space="preserve"> Öffentlichkeits</w:t>
      </w:r>
      <w:r>
        <w:t>arbeit wird ihren Focus</w:t>
      </w:r>
      <w:r w:rsidR="00EB5477">
        <w:t xml:space="preserve"> auf der Schulöffentlichkeit haben. Das Projekt wird in den Elternratssitzungen und auf Gesamtkonferenzen vorgestellt. </w:t>
      </w:r>
      <w:r>
        <w:t>Auf den Homepages</w:t>
      </w:r>
      <w:r w:rsidR="00F65527">
        <w:t xml:space="preserve"> der einzelnen Schulen werden Informationen zu Lese Insel online gestellt.</w:t>
      </w:r>
    </w:p>
    <w:p w14:paraId="73EE393A" w14:textId="77777777" w:rsidR="00EB5477" w:rsidRDefault="00EB5477" w:rsidP="00EB5477">
      <w:pPr>
        <w:pStyle w:val="Listenabsatz"/>
        <w:tabs>
          <w:tab w:val="left" w:pos="709"/>
        </w:tabs>
      </w:pPr>
      <w:r>
        <w:t>Presse und Flyer informieren Eltern und die Öffentlichkeit über die Einrichtung von Lese Inseln in Moormerland.</w:t>
      </w:r>
    </w:p>
    <w:p w14:paraId="15165318" w14:textId="77777777" w:rsidR="00644A7E" w:rsidRDefault="00EB5477" w:rsidP="00F65527">
      <w:pPr>
        <w:pStyle w:val="Listenabsatz"/>
        <w:tabs>
          <w:tab w:val="left" w:pos="709"/>
        </w:tabs>
      </w:pPr>
      <w:r>
        <w:t>Durch regelmäßigen Austausch zwischen Schulleitung und Präventionskraft sow</w:t>
      </w:r>
      <w:r w:rsidR="00F65527">
        <w:t>ie durch Gespräche zwischen Eltern und Lese Insel Lehrkraft</w:t>
      </w:r>
      <w:r>
        <w:t xml:space="preserve"> wird do</w:t>
      </w:r>
      <w:r w:rsidR="00F65527">
        <w:t>kumentiert, wie die Arbeit der Lese Insel wahrgenommen wird.</w:t>
      </w:r>
    </w:p>
    <w:p w14:paraId="147E7E49" w14:textId="77777777" w:rsidR="00295B04" w:rsidRDefault="003C7C82" w:rsidP="00F65527">
      <w:pPr>
        <w:pStyle w:val="Listenabsatz"/>
        <w:tabs>
          <w:tab w:val="left" w:pos="709"/>
        </w:tabs>
      </w:pPr>
      <w:r>
        <w:t>Die oben genannten r</w:t>
      </w:r>
      <w:r w:rsidR="00F65527">
        <w:t>egelmäßige</w:t>
      </w:r>
      <w:r>
        <w:t>n</w:t>
      </w:r>
      <w:r w:rsidR="00F65527">
        <w:t xml:space="preserve"> Teambesprechun</w:t>
      </w:r>
      <w:r>
        <w:t>gen der Ehrenamtlichen geben einen</w:t>
      </w:r>
      <w:r w:rsidR="00F65527">
        <w:t xml:space="preserve"> </w:t>
      </w:r>
    </w:p>
    <w:p w14:paraId="53BF83B2" w14:textId="77777777" w:rsidR="00F65527" w:rsidRDefault="00F65527" w:rsidP="00F65527">
      <w:pPr>
        <w:pStyle w:val="Listenabsatz"/>
        <w:tabs>
          <w:tab w:val="left" w:pos="709"/>
        </w:tabs>
      </w:pPr>
      <w:r>
        <w:t xml:space="preserve">Rahmen um die Arbeit in den Lese Insel Gruppen reflektieren und weiterentwickeln zu können. </w:t>
      </w:r>
    </w:p>
    <w:p w14:paraId="752C20F2" w14:textId="77777777" w:rsidR="00F65527" w:rsidRDefault="00F65527" w:rsidP="00F65527">
      <w:pPr>
        <w:pStyle w:val="Listenabsatz"/>
        <w:tabs>
          <w:tab w:val="left" w:pos="709"/>
        </w:tabs>
      </w:pPr>
    </w:p>
    <w:p w14:paraId="38F8E996" w14:textId="77777777" w:rsidR="00644A7E" w:rsidRDefault="00F65527" w:rsidP="00644A7E">
      <w:pPr>
        <w:pStyle w:val="Listenabsatz"/>
        <w:numPr>
          <w:ilvl w:val="0"/>
          <w:numId w:val="1"/>
        </w:numPr>
        <w:tabs>
          <w:tab w:val="left" w:pos="709"/>
        </w:tabs>
        <w:rPr>
          <w:b/>
        </w:rPr>
      </w:pPr>
      <w:r>
        <w:rPr>
          <w:b/>
        </w:rPr>
        <w:t xml:space="preserve"> </w:t>
      </w:r>
      <w:r w:rsidR="00CC5E9B">
        <w:rPr>
          <w:b/>
        </w:rPr>
        <w:t>Schlusswort</w:t>
      </w:r>
    </w:p>
    <w:p w14:paraId="4025FB21" w14:textId="77777777" w:rsidR="00B540B5" w:rsidRDefault="00CC5E9B" w:rsidP="003C7C82">
      <w:pPr>
        <w:pStyle w:val="Listenabsatz"/>
        <w:tabs>
          <w:tab w:val="left" w:pos="709"/>
        </w:tabs>
      </w:pPr>
      <w:r>
        <w:t xml:space="preserve">Dieses Konzept ist nicht als abgeschlossenes Werk zu verstehen. Es bleibt offen für neue Ideen </w:t>
      </w:r>
    </w:p>
    <w:p w14:paraId="0C200073" w14:textId="77777777" w:rsidR="003C7C82" w:rsidRDefault="00CC5E9B" w:rsidP="003C7C82">
      <w:pPr>
        <w:pStyle w:val="Listenabsatz"/>
        <w:tabs>
          <w:tab w:val="left" w:pos="709"/>
        </w:tabs>
      </w:pPr>
      <w:r>
        <w:t xml:space="preserve">und Impulse, es soll ergänzt und bei Bedarf erweitert werden. </w:t>
      </w:r>
    </w:p>
    <w:p w14:paraId="42BDFEFD" w14:textId="77777777" w:rsidR="00150311" w:rsidRDefault="00150311" w:rsidP="003C7C82">
      <w:pPr>
        <w:pStyle w:val="Listenabsatz"/>
        <w:tabs>
          <w:tab w:val="left" w:pos="709"/>
        </w:tabs>
      </w:pPr>
    </w:p>
    <w:p w14:paraId="0DEC0721" w14:textId="77777777" w:rsidR="00B540B5" w:rsidRDefault="00CC5E9B" w:rsidP="00B540B5">
      <w:pPr>
        <w:tabs>
          <w:tab w:val="left" w:pos="709"/>
        </w:tabs>
        <w:ind w:firstLine="708"/>
      </w:pPr>
      <w:r w:rsidRPr="003C7C82">
        <w:rPr>
          <w:b/>
        </w:rPr>
        <w:t>Impressum:</w:t>
      </w:r>
      <w:r w:rsidR="003C7C82">
        <w:t xml:space="preserve"> </w:t>
      </w:r>
    </w:p>
    <w:p w14:paraId="32DA40F3" w14:textId="20231D4E" w:rsidR="00B540B5" w:rsidRDefault="003C7C82" w:rsidP="00B540B5">
      <w:pPr>
        <w:tabs>
          <w:tab w:val="left" w:pos="709"/>
        </w:tabs>
        <w:ind w:firstLine="708"/>
      </w:pPr>
      <w:r>
        <w:t xml:space="preserve">Moormerland, </w:t>
      </w:r>
      <w:r w:rsidR="00225547">
        <w:t>17</w:t>
      </w:r>
      <w:r w:rsidR="00CC5E9B">
        <w:t>.04.2020</w:t>
      </w:r>
      <w:r>
        <w:t xml:space="preserve"> </w:t>
      </w:r>
    </w:p>
    <w:p w14:paraId="79FA7A73" w14:textId="77777777" w:rsidR="00B540B5" w:rsidRDefault="00CC5E9B" w:rsidP="00B540B5">
      <w:pPr>
        <w:tabs>
          <w:tab w:val="left" w:pos="709"/>
        </w:tabs>
        <w:ind w:firstLine="708"/>
      </w:pPr>
      <w:r>
        <w:t>Irmtraud Weiß</w:t>
      </w:r>
      <w:r w:rsidR="003C7C82">
        <w:t xml:space="preserve"> </w:t>
      </w:r>
    </w:p>
    <w:p w14:paraId="19387542" w14:textId="77777777" w:rsidR="00CC5E9B" w:rsidRDefault="00CC5E9B" w:rsidP="00B540B5">
      <w:pPr>
        <w:tabs>
          <w:tab w:val="left" w:pos="709"/>
        </w:tabs>
        <w:ind w:firstLine="708"/>
      </w:pPr>
      <w:r>
        <w:t>Präventionsbüro Moormerland</w:t>
      </w:r>
    </w:p>
    <w:p w14:paraId="25F7129C" w14:textId="77777777" w:rsidR="003C7C82" w:rsidRDefault="003C7C82" w:rsidP="003C7C82">
      <w:pPr>
        <w:tabs>
          <w:tab w:val="left" w:pos="709"/>
        </w:tabs>
      </w:pPr>
    </w:p>
    <w:p w14:paraId="1291B5E7" w14:textId="77777777" w:rsidR="003C7C82" w:rsidRDefault="003C7C82" w:rsidP="003C7C82">
      <w:pPr>
        <w:tabs>
          <w:tab w:val="left" w:pos="709"/>
        </w:tabs>
      </w:pPr>
    </w:p>
    <w:p w14:paraId="7AFC207A" w14:textId="77777777" w:rsidR="003C7C82" w:rsidRPr="00CC5E9B" w:rsidRDefault="003C7C82" w:rsidP="003C7C82">
      <w:pPr>
        <w:tabs>
          <w:tab w:val="left" w:pos="709"/>
        </w:tabs>
      </w:pPr>
    </w:p>
    <w:p w14:paraId="3576E60D" w14:textId="77777777" w:rsidR="00336CA1" w:rsidRDefault="00336CA1" w:rsidP="0003231F">
      <w:pPr>
        <w:pStyle w:val="Listenabsatz"/>
        <w:tabs>
          <w:tab w:val="left" w:pos="709"/>
        </w:tabs>
      </w:pPr>
    </w:p>
    <w:p w14:paraId="2D6452C5" w14:textId="77777777" w:rsidR="00603AA8" w:rsidRDefault="00CD169F" w:rsidP="00817D95">
      <w:pPr>
        <w:pStyle w:val="Listenabsatz"/>
        <w:tabs>
          <w:tab w:val="left" w:pos="709"/>
        </w:tabs>
      </w:pPr>
      <w:r>
        <w:t xml:space="preserve"> </w:t>
      </w:r>
    </w:p>
    <w:sectPr w:rsidR="00603AA8" w:rsidSect="00E8603A">
      <w:headerReference w:type="default" r:id="rId13"/>
      <w:footerReference w:type="default" r:id="rId14"/>
      <w:pgSz w:w="11906" w:h="16838"/>
      <w:pgMar w:top="1417" w:right="1274"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2BD99" w14:textId="77777777" w:rsidR="000D3779" w:rsidRDefault="000D3779" w:rsidP="004A3ED2">
      <w:pPr>
        <w:spacing w:after="0" w:line="240" w:lineRule="auto"/>
      </w:pPr>
      <w:r>
        <w:separator/>
      </w:r>
    </w:p>
  </w:endnote>
  <w:endnote w:type="continuationSeparator" w:id="0">
    <w:p w14:paraId="616809FE" w14:textId="77777777" w:rsidR="000D3779" w:rsidRDefault="000D3779" w:rsidP="004A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EC3AB" w14:textId="28E80435" w:rsidR="000E4A01" w:rsidRDefault="000E4A01" w:rsidP="000E4A01">
    <w:pPr>
      <w:pStyle w:val="Fuzeile"/>
      <w:rPr>
        <w:sz w:val="20"/>
        <w:szCs w:val="20"/>
      </w:rPr>
    </w:pPr>
    <w:r w:rsidRPr="000E4A01">
      <w:rPr>
        <w:sz w:val="20"/>
        <w:szCs w:val="20"/>
      </w:rPr>
      <w:t>Irmtraud Weiß</w:t>
    </w:r>
    <w:r>
      <w:rPr>
        <w:sz w:val="20"/>
        <w:szCs w:val="20"/>
      </w:rPr>
      <w:t xml:space="preserve">    </w:t>
    </w:r>
    <w:r>
      <w:rPr>
        <w:sz w:val="20"/>
        <w:szCs w:val="20"/>
      </w:rPr>
      <w:tab/>
    </w:r>
    <w:hyperlink r:id="rId1" w:history="1">
      <w:r w:rsidRPr="000E4A01">
        <w:rPr>
          <w:rStyle w:val="Hyperlink"/>
          <w:sz w:val="20"/>
          <w:szCs w:val="20"/>
        </w:rPr>
        <w:t>irmtraud@jhamml.de</w:t>
      </w:r>
    </w:hyperlink>
    <w:r>
      <w:rPr>
        <w:sz w:val="20"/>
        <w:szCs w:val="20"/>
      </w:rPr>
      <w:t xml:space="preserve"> </w:t>
    </w:r>
    <w:r>
      <w:rPr>
        <w:sz w:val="20"/>
        <w:szCs w:val="20"/>
      </w:rPr>
      <w:tab/>
    </w:r>
    <w:r w:rsidRPr="000E4A01">
      <w:rPr>
        <w:sz w:val="20"/>
        <w:szCs w:val="20"/>
      </w:rPr>
      <w:t xml:space="preserve"> </w:t>
    </w:r>
    <w:r w:rsidR="00EB4B23">
      <w:rPr>
        <w:sz w:val="20"/>
        <w:szCs w:val="20"/>
      </w:rPr>
      <w:t xml:space="preserve">  </w:t>
    </w:r>
    <w:r w:rsidRPr="000E4A01">
      <w:rPr>
        <w:sz w:val="20"/>
        <w:szCs w:val="20"/>
      </w:rPr>
      <w:t>Handy: 0152 395 219 70</w:t>
    </w:r>
  </w:p>
  <w:p w14:paraId="53856304" w14:textId="77777777" w:rsidR="00D567D6" w:rsidRPr="000E4A01" w:rsidRDefault="00D567D6">
    <w:pPr>
      <w:pStyle w:val="Fuzeile"/>
      <w:rPr>
        <w:sz w:val="20"/>
        <w:szCs w:val="20"/>
      </w:rPr>
    </w:pPr>
    <w:r w:rsidRPr="000E4A01">
      <w:rPr>
        <w:sz w:val="20"/>
        <w:szCs w:val="20"/>
      </w:rPr>
      <w:ptab w:relativeTo="margin" w:alignment="center" w:leader="none"/>
    </w:r>
    <w:r w:rsidR="000E4A01">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77118" w14:textId="77777777" w:rsidR="000D3779" w:rsidRDefault="000D3779" w:rsidP="004A3ED2">
      <w:pPr>
        <w:spacing w:after="0" w:line="240" w:lineRule="auto"/>
      </w:pPr>
      <w:r>
        <w:separator/>
      </w:r>
    </w:p>
  </w:footnote>
  <w:footnote w:type="continuationSeparator" w:id="0">
    <w:p w14:paraId="4D9F066D" w14:textId="77777777" w:rsidR="000D3779" w:rsidRDefault="000D3779" w:rsidP="004A3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4252254"/>
      <w:docPartObj>
        <w:docPartGallery w:val="Page Numbers (Top of Page)"/>
        <w:docPartUnique/>
      </w:docPartObj>
    </w:sdtPr>
    <w:sdtEndPr/>
    <w:sdtContent>
      <w:p w14:paraId="42D1878C" w14:textId="77777777" w:rsidR="000E4A01" w:rsidRDefault="000E4A01">
        <w:pPr>
          <w:pStyle w:val="Kopfzeile"/>
          <w:jc w:val="right"/>
        </w:pPr>
        <w:r>
          <w:fldChar w:fldCharType="begin"/>
        </w:r>
        <w:r>
          <w:instrText>PAGE   \* MERGEFORMAT</w:instrText>
        </w:r>
        <w:r>
          <w:fldChar w:fldCharType="separate"/>
        </w:r>
        <w:r w:rsidR="00E737BF">
          <w:rPr>
            <w:noProof/>
          </w:rPr>
          <w:t>8</w:t>
        </w:r>
        <w:r>
          <w:fldChar w:fldCharType="end"/>
        </w:r>
      </w:p>
    </w:sdtContent>
  </w:sdt>
  <w:p w14:paraId="7B49EBE9" w14:textId="77777777" w:rsidR="000E4A01" w:rsidRDefault="000E4A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35D9A"/>
    <w:multiLevelType w:val="hybridMultilevel"/>
    <w:tmpl w:val="2A80BB8A"/>
    <w:lvl w:ilvl="0" w:tplc="1944B4F4">
      <w:start w:val="1"/>
      <w:numFmt w:val="bullet"/>
      <w:lvlText w:val="•"/>
      <w:lvlJc w:val="left"/>
      <w:pPr>
        <w:tabs>
          <w:tab w:val="num" w:pos="720"/>
        </w:tabs>
        <w:ind w:left="720" w:hanging="360"/>
      </w:pPr>
      <w:rPr>
        <w:rFonts w:ascii="Arial" w:hAnsi="Arial" w:hint="default"/>
      </w:rPr>
    </w:lvl>
    <w:lvl w:ilvl="1" w:tplc="77DA83AA" w:tentative="1">
      <w:start w:val="1"/>
      <w:numFmt w:val="bullet"/>
      <w:lvlText w:val="•"/>
      <w:lvlJc w:val="left"/>
      <w:pPr>
        <w:tabs>
          <w:tab w:val="num" w:pos="1440"/>
        </w:tabs>
        <w:ind w:left="1440" w:hanging="360"/>
      </w:pPr>
      <w:rPr>
        <w:rFonts w:ascii="Arial" w:hAnsi="Arial" w:hint="default"/>
      </w:rPr>
    </w:lvl>
    <w:lvl w:ilvl="2" w:tplc="90CA2610" w:tentative="1">
      <w:start w:val="1"/>
      <w:numFmt w:val="bullet"/>
      <w:lvlText w:val="•"/>
      <w:lvlJc w:val="left"/>
      <w:pPr>
        <w:tabs>
          <w:tab w:val="num" w:pos="2160"/>
        </w:tabs>
        <w:ind w:left="2160" w:hanging="360"/>
      </w:pPr>
      <w:rPr>
        <w:rFonts w:ascii="Arial" w:hAnsi="Arial" w:hint="default"/>
      </w:rPr>
    </w:lvl>
    <w:lvl w:ilvl="3" w:tplc="8EDAD4AA" w:tentative="1">
      <w:start w:val="1"/>
      <w:numFmt w:val="bullet"/>
      <w:lvlText w:val="•"/>
      <w:lvlJc w:val="left"/>
      <w:pPr>
        <w:tabs>
          <w:tab w:val="num" w:pos="2880"/>
        </w:tabs>
        <w:ind w:left="2880" w:hanging="360"/>
      </w:pPr>
      <w:rPr>
        <w:rFonts w:ascii="Arial" w:hAnsi="Arial" w:hint="default"/>
      </w:rPr>
    </w:lvl>
    <w:lvl w:ilvl="4" w:tplc="3A9E227C" w:tentative="1">
      <w:start w:val="1"/>
      <w:numFmt w:val="bullet"/>
      <w:lvlText w:val="•"/>
      <w:lvlJc w:val="left"/>
      <w:pPr>
        <w:tabs>
          <w:tab w:val="num" w:pos="3600"/>
        </w:tabs>
        <w:ind w:left="3600" w:hanging="360"/>
      </w:pPr>
      <w:rPr>
        <w:rFonts w:ascii="Arial" w:hAnsi="Arial" w:hint="default"/>
      </w:rPr>
    </w:lvl>
    <w:lvl w:ilvl="5" w:tplc="446C5320" w:tentative="1">
      <w:start w:val="1"/>
      <w:numFmt w:val="bullet"/>
      <w:lvlText w:val="•"/>
      <w:lvlJc w:val="left"/>
      <w:pPr>
        <w:tabs>
          <w:tab w:val="num" w:pos="4320"/>
        </w:tabs>
        <w:ind w:left="4320" w:hanging="360"/>
      </w:pPr>
      <w:rPr>
        <w:rFonts w:ascii="Arial" w:hAnsi="Arial" w:hint="default"/>
      </w:rPr>
    </w:lvl>
    <w:lvl w:ilvl="6" w:tplc="47B08F5E" w:tentative="1">
      <w:start w:val="1"/>
      <w:numFmt w:val="bullet"/>
      <w:lvlText w:val="•"/>
      <w:lvlJc w:val="left"/>
      <w:pPr>
        <w:tabs>
          <w:tab w:val="num" w:pos="5040"/>
        </w:tabs>
        <w:ind w:left="5040" w:hanging="360"/>
      </w:pPr>
      <w:rPr>
        <w:rFonts w:ascii="Arial" w:hAnsi="Arial" w:hint="default"/>
      </w:rPr>
    </w:lvl>
    <w:lvl w:ilvl="7" w:tplc="AE92C674" w:tentative="1">
      <w:start w:val="1"/>
      <w:numFmt w:val="bullet"/>
      <w:lvlText w:val="•"/>
      <w:lvlJc w:val="left"/>
      <w:pPr>
        <w:tabs>
          <w:tab w:val="num" w:pos="5760"/>
        </w:tabs>
        <w:ind w:left="5760" w:hanging="360"/>
      </w:pPr>
      <w:rPr>
        <w:rFonts w:ascii="Arial" w:hAnsi="Arial" w:hint="default"/>
      </w:rPr>
    </w:lvl>
    <w:lvl w:ilvl="8" w:tplc="CD524F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9D70DA0"/>
    <w:multiLevelType w:val="multilevel"/>
    <w:tmpl w:val="89562E0C"/>
    <w:lvl w:ilvl="0">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78D435D1"/>
    <w:multiLevelType w:val="multilevel"/>
    <w:tmpl w:val="7F36D8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3ED2"/>
    <w:rsid w:val="0003231F"/>
    <w:rsid w:val="00076897"/>
    <w:rsid w:val="000A162A"/>
    <w:rsid w:val="000D05F5"/>
    <w:rsid w:val="000D3779"/>
    <w:rsid w:val="000E4A01"/>
    <w:rsid w:val="001345D0"/>
    <w:rsid w:val="00150311"/>
    <w:rsid w:val="001649FF"/>
    <w:rsid w:val="001660F3"/>
    <w:rsid w:val="001754FB"/>
    <w:rsid w:val="00182043"/>
    <w:rsid w:val="001A5EC3"/>
    <w:rsid w:val="001B73C0"/>
    <w:rsid w:val="001D6C43"/>
    <w:rsid w:val="001F6AA9"/>
    <w:rsid w:val="00225547"/>
    <w:rsid w:val="00235A8F"/>
    <w:rsid w:val="0025217B"/>
    <w:rsid w:val="00257BDB"/>
    <w:rsid w:val="002655E4"/>
    <w:rsid w:val="00285946"/>
    <w:rsid w:val="00295B04"/>
    <w:rsid w:val="002C22A4"/>
    <w:rsid w:val="003274F3"/>
    <w:rsid w:val="00336CA1"/>
    <w:rsid w:val="00352686"/>
    <w:rsid w:val="0037622A"/>
    <w:rsid w:val="00376B19"/>
    <w:rsid w:val="003C0D5D"/>
    <w:rsid w:val="003C7C82"/>
    <w:rsid w:val="00421F2F"/>
    <w:rsid w:val="00431649"/>
    <w:rsid w:val="00497D20"/>
    <w:rsid w:val="004A3ED2"/>
    <w:rsid w:val="004E37AC"/>
    <w:rsid w:val="004F5B4E"/>
    <w:rsid w:val="0051781F"/>
    <w:rsid w:val="00523BDA"/>
    <w:rsid w:val="00570A53"/>
    <w:rsid w:val="00603AA8"/>
    <w:rsid w:val="00644A7E"/>
    <w:rsid w:val="00650C5D"/>
    <w:rsid w:val="00666F49"/>
    <w:rsid w:val="006D5482"/>
    <w:rsid w:val="006E3C0A"/>
    <w:rsid w:val="00704D3B"/>
    <w:rsid w:val="00706876"/>
    <w:rsid w:val="007D6D05"/>
    <w:rsid w:val="00817D95"/>
    <w:rsid w:val="00852215"/>
    <w:rsid w:val="00856AB9"/>
    <w:rsid w:val="00872DBC"/>
    <w:rsid w:val="00883C3B"/>
    <w:rsid w:val="008B6226"/>
    <w:rsid w:val="008E2B2C"/>
    <w:rsid w:val="00911F21"/>
    <w:rsid w:val="00934BAE"/>
    <w:rsid w:val="009636F4"/>
    <w:rsid w:val="009674CB"/>
    <w:rsid w:val="009A5E8F"/>
    <w:rsid w:val="009B0B4A"/>
    <w:rsid w:val="00A3599D"/>
    <w:rsid w:val="00A44D6B"/>
    <w:rsid w:val="00A75996"/>
    <w:rsid w:val="00A94F24"/>
    <w:rsid w:val="00AC1399"/>
    <w:rsid w:val="00B540B5"/>
    <w:rsid w:val="00BB0A31"/>
    <w:rsid w:val="00CC5E9B"/>
    <w:rsid w:val="00CD169F"/>
    <w:rsid w:val="00D567D6"/>
    <w:rsid w:val="00DC36EC"/>
    <w:rsid w:val="00E05F75"/>
    <w:rsid w:val="00E31305"/>
    <w:rsid w:val="00E4225D"/>
    <w:rsid w:val="00E737BF"/>
    <w:rsid w:val="00E8603A"/>
    <w:rsid w:val="00EB4B23"/>
    <w:rsid w:val="00EB5477"/>
    <w:rsid w:val="00EF0041"/>
    <w:rsid w:val="00F65527"/>
    <w:rsid w:val="00F71A18"/>
    <w:rsid w:val="00F759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92176"/>
  <w15:docId w15:val="{E5987F74-13EC-419E-BD3D-317F1DCF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3E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A3ED2"/>
  </w:style>
  <w:style w:type="paragraph" w:styleId="Fuzeile">
    <w:name w:val="footer"/>
    <w:basedOn w:val="Standard"/>
    <w:link w:val="FuzeileZchn"/>
    <w:uiPriority w:val="99"/>
    <w:unhideWhenUsed/>
    <w:rsid w:val="004A3E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A3ED2"/>
  </w:style>
  <w:style w:type="paragraph" w:styleId="Sprechblasentext">
    <w:name w:val="Balloon Text"/>
    <w:basedOn w:val="Standard"/>
    <w:link w:val="SprechblasentextZchn"/>
    <w:uiPriority w:val="99"/>
    <w:semiHidden/>
    <w:unhideWhenUsed/>
    <w:rsid w:val="004A3E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3ED2"/>
    <w:rPr>
      <w:rFonts w:ascii="Tahoma" w:hAnsi="Tahoma" w:cs="Tahoma"/>
      <w:sz w:val="16"/>
      <w:szCs w:val="16"/>
    </w:rPr>
  </w:style>
  <w:style w:type="paragraph" w:styleId="Listenabsatz">
    <w:name w:val="List Paragraph"/>
    <w:basedOn w:val="Standard"/>
    <w:uiPriority w:val="34"/>
    <w:qFormat/>
    <w:rsid w:val="004A3ED2"/>
    <w:pPr>
      <w:ind w:left="720"/>
      <w:contextualSpacing/>
    </w:pPr>
  </w:style>
  <w:style w:type="character" w:styleId="Hyperlink">
    <w:name w:val="Hyperlink"/>
    <w:basedOn w:val="Absatz-Standardschriftart"/>
    <w:uiPriority w:val="99"/>
    <w:unhideWhenUsed/>
    <w:rsid w:val="00336CA1"/>
    <w:rPr>
      <w:color w:val="0000FF" w:themeColor="hyperlink"/>
      <w:u w:val="single"/>
    </w:rPr>
  </w:style>
  <w:style w:type="paragraph" w:styleId="StandardWeb">
    <w:name w:val="Normal (Web)"/>
    <w:basedOn w:val="Standard"/>
    <w:uiPriority w:val="99"/>
    <w:unhideWhenUsed/>
    <w:rsid w:val="00EB4B2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872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454055">
      <w:bodyDiv w:val="1"/>
      <w:marLeft w:val="0"/>
      <w:marRight w:val="0"/>
      <w:marTop w:val="0"/>
      <w:marBottom w:val="0"/>
      <w:divBdr>
        <w:top w:val="none" w:sz="0" w:space="0" w:color="auto"/>
        <w:left w:val="none" w:sz="0" w:space="0" w:color="auto"/>
        <w:bottom w:val="none" w:sz="0" w:space="0" w:color="auto"/>
        <w:right w:val="none" w:sz="0" w:space="0" w:color="auto"/>
      </w:divBdr>
      <w:divsChild>
        <w:div w:id="529950344">
          <w:marLeft w:val="360"/>
          <w:marRight w:val="0"/>
          <w:marTop w:val="200"/>
          <w:marBottom w:val="0"/>
          <w:divBdr>
            <w:top w:val="none" w:sz="0" w:space="0" w:color="auto"/>
            <w:left w:val="none" w:sz="0" w:space="0" w:color="auto"/>
            <w:bottom w:val="none" w:sz="0" w:space="0" w:color="auto"/>
            <w:right w:val="none" w:sz="0" w:space="0" w:color="auto"/>
          </w:divBdr>
        </w:div>
      </w:divsChild>
    </w:div>
    <w:div w:id="84247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6E6ZOy7l9t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rmtraud@jhamml.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01EA2-7ABC-4A72-9485-934559BB2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2228</Words>
  <Characters>14039</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Irmtraud Weiß</dc:creator>
  <cp:lastModifiedBy>Irmtraud Weiß</cp:lastModifiedBy>
  <cp:revision>36</cp:revision>
  <cp:lastPrinted>2020-09-24T19:05:00Z</cp:lastPrinted>
  <dcterms:created xsi:type="dcterms:W3CDTF">2020-04-03T11:16:00Z</dcterms:created>
  <dcterms:modified xsi:type="dcterms:W3CDTF">2020-09-24T19:10:00Z</dcterms:modified>
</cp:coreProperties>
</file>